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D6D" w:rsidRPr="00F93D6D" w:rsidRDefault="00F93D6D" w:rsidP="00F93D6D">
      <w:pPr>
        <w:pStyle w:val="Alcm2"/>
        <w:numPr>
          <w:ilvl w:val="0"/>
          <w:numId w:val="0"/>
        </w:numPr>
        <w:ind w:left="284"/>
        <w:rPr>
          <w:rFonts w:asciiTheme="minorHAnsi" w:hAnsiTheme="minorHAnsi" w:cstheme="minorHAnsi"/>
          <w:sz w:val="24"/>
          <w:szCs w:val="24"/>
        </w:rPr>
      </w:pPr>
      <w:bookmarkStart w:id="0" w:name="_Toc473712976"/>
      <w:bookmarkStart w:id="1" w:name="_Toc24358305"/>
      <w:bookmarkStart w:id="2" w:name="_Toc178179340"/>
    </w:p>
    <w:p w:rsidR="0033041D" w:rsidRPr="00F93D6D" w:rsidRDefault="0033041D" w:rsidP="00F93D6D">
      <w:pPr>
        <w:pStyle w:val="Alcm2"/>
        <w:numPr>
          <w:ilvl w:val="0"/>
          <w:numId w:val="0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F93D6D">
        <w:rPr>
          <w:rFonts w:asciiTheme="minorHAnsi" w:hAnsiTheme="minorHAnsi" w:cstheme="minorHAnsi"/>
          <w:sz w:val="24"/>
          <w:szCs w:val="24"/>
        </w:rPr>
        <w:t>A(z) (Ideiglenes) Forgalomba Helyezési és Használatbavételi Engedélyhez kapcsolódó vállalkozói kötelezettség</w:t>
      </w:r>
      <w:bookmarkEnd w:id="0"/>
      <w:bookmarkEnd w:id="1"/>
      <w:bookmarkEnd w:id="2"/>
    </w:p>
    <w:p w:rsidR="00F93D6D" w:rsidRDefault="00F93D6D" w:rsidP="00F93D6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473712977"/>
      <w:bookmarkStart w:id="4" w:name="_GoBack"/>
      <w:bookmarkEnd w:id="4"/>
    </w:p>
    <w:p w:rsidR="0033041D" w:rsidRPr="00F93D6D" w:rsidRDefault="0033041D" w:rsidP="00F93D6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F93D6D">
        <w:rPr>
          <w:rFonts w:asciiTheme="minorHAnsi" w:hAnsiTheme="minorHAnsi" w:cstheme="minorHAnsi"/>
          <w:sz w:val="22"/>
          <w:szCs w:val="22"/>
        </w:rPr>
        <w:t>A Vállalkozó köteles a Projektre, Építési Szakaszra, Mérföldkőre vonatkozó (Ideiglenes) Forgalomba Helyezéshez és használatba vételhez kapcsolódó engedély/hozzájárulás kiadásához és/vagy jogerőre emelkedéséhez vagy véglegessé válásához szükséges valamennyi, az Illetékes Hatóság által előírt módosítás vagy kiegészítés elvégzésére és kivitelezésére – ettől eltérő rendelkezés hiányában – haladéktalanul, továbbá az engedély kibocsátásához és/vagy jogerőre emelkedéséhez vagy véglegessé válásához szükséges és a Vállalkozó érdekkörébe eső nyilatkozatok, engedélyek, hozzájárulások beszerzésére, dokumentációk elkészítésére és a Mérnök rendelkezésére bocsátására.</w:t>
      </w:r>
      <w:bookmarkEnd w:id="3"/>
    </w:p>
    <w:p w:rsidR="000447E3" w:rsidRDefault="000447E3"/>
    <w:sectPr w:rsidR="000447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9CA" w:rsidRDefault="00FF69CA" w:rsidP="00F93D6D">
      <w:pPr>
        <w:spacing w:after="0" w:line="240" w:lineRule="auto"/>
      </w:pPr>
      <w:r>
        <w:separator/>
      </w:r>
    </w:p>
  </w:endnote>
  <w:endnote w:type="continuationSeparator" w:id="0">
    <w:p w:rsidR="00FF69CA" w:rsidRDefault="00FF69CA" w:rsidP="00F93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9CA" w:rsidRDefault="00FF69CA" w:rsidP="00F93D6D">
      <w:pPr>
        <w:spacing w:after="0" w:line="240" w:lineRule="auto"/>
      </w:pPr>
      <w:r>
        <w:separator/>
      </w:r>
    </w:p>
  </w:footnote>
  <w:footnote w:type="continuationSeparator" w:id="0">
    <w:p w:rsidR="00FF69CA" w:rsidRDefault="00FF69CA" w:rsidP="00F93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3D6D" w:rsidRPr="00D841F6" w:rsidRDefault="00F93D6D" w:rsidP="00F93D6D">
    <w:pPr>
      <w:pStyle w:val="lfej"/>
      <w:rPr>
        <w:rFonts w:cstheme="minorHAnsi"/>
        <w:sz w:val="20"/>
        <w:szCs w:val="20"/>
      </w:rPr>
    </w:pPr>
    <w:r>
      <w:ptab w:relativeTo="margin" w:alignment="right" w:leader="none"/>
    </w:r>
    <w:r>
      <w:ptab w:relativeTo="margin" w:alignment="right" w:leader="none"/>
    </w:r>
    <w:r w:rsidRPr="00D841F6">
      <w:rPr>
        <w:rFonts w:cstheme="minorHAnsi"/>
        <w:sz w:val="20"/>
        <w:szCs w:val="20"/>
      </w:rPr>
      <w:ptab w:relativeTo="margin" w:alignment="right" w:leader="none"/>
    </w:r>
    <w:r w:rsidRPr="00D841F6">
      <w:rPr>
        <w:rFonts w:cstheme="minorHAnsi"/>
        <w:sz w:val="20"/>
        <w:szCs w:val="20"/>
      </w:rPr>
      <w:t xml:space="preserve">Melléklet </w:t>
    </w:r>
  </w:p>
  <w:p w:rsidR="00F93D6D" w:rsidRPr="00D841F6" w:rsidRDefault="00F93D6D" w:rsidP="00F93D6D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                  </w:t>
    </w:r>
  </w:p>
  <w:p w:rsidR="00F93D6D" w:rsidRPr="00D841F6" w:rsidRDefault="00F93D6D" w:rsidP="00F93D6D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A VÁLLALKOZÓRA VONATKOZÓ </w:t>
    </w:r>
  </w:p>
  <w:p w:rsidR="00F93D6D" w:rsidRDefault="00F93D6D" w:rsidP="00F93D6D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EGYEDI SZERZŐDÉSES KÖTELEZETTSÉGEK</w:t>
    </w:r>
  </w:p>
  <w:p w:rsidR="00F93D6D" w:rsidRDefault="00F93D6D" w:rsidP="00F93D6D">
    <w:pPr>
      <w:pStyle w:val="lfej"/>
      <w:jc w:val="right"/>
      <w:rPr>
        <w:rFonts w:cstheme="minorHAnsi"/>
        <w:b/>
      </w:rPr>
    </w:pPr>
    <w:r w:rsidRPr="00D841F6">
      <w:rPr>
        <w:rFonts w:cstheme="minorHAnsi"/>
        <w:sz w:val="20"/>
        <w:szCs w:val="20"/>
      </w:rPr>
      <w:t>MŰSZAKI ÁTADÁS-ÁTVÉTEL</w:t>
    </w:r>
    <w:r w:rsidRPr="00F93D6D">
      <w:rPr>
        <w:rFonts w:cstheme="minorHAnsi"/>
        <w:b/>
      </w:rPr>
      <w:t xml:space="preserve"> </w:t>
    </w:r>
  </w:p>
  <w:p w:rsidR="00F93D6D" w:rsidRDefault="00F93D6D" w:rsidP="00F93D6D">
    <w:pPr>
      <w:pStyle w:val="lfej"/>
      <w:jc w:val="right"/>
      <w:rPr>
        <w:rFonts w:cstheme="minorHAnsi"/>
      </w:rPr>
    </w:pPr>
  </w:p>
  <w:p w:rsidR="00F93D6D" w:rsidRPr="00F93D6D" w:rsidRDefault="00F93D6D" w:rsidP="00F93D6D">
    <w:pPr>
      <w:pStyle w:val="lfej"/>
      <w:jc w:val="right"/>
      <w:rPr>
        <w:rFonts w:cstheme="minorHAnsi"/>
      </w:rPr>
    </w:pPr>
    <w:r w:rsidRPr="00F93D6D">
      <w:rPr>
        <w:rFonts w:cstheme="minorHAnsi"/>
      </w:rPr>
      <w:t>Az (Ideiglenes) Forgalomba Helyezési</w:t>
    </w:r>
  </w:p>
  <w:p w:rsidR="00F93D6D" w:rsidRPr="00F93D6D" w:rsidRDefault="00F93D6D" w:rsidP="00F93D6D">
    <w:pPr>
      <w:pStyle w:val="lfej"/>
      <w:jc w:val="right"/>
      <w:rPr>
        <w:rFonts w:cstheme="minorHAnsi"/>
      </w:rPr>
    </w:pPr>
    <w:r w:rsidRPr="00F93D6D">
      <w:rPr>
        <w:rFonts w:cstheme="minorHAnsi"/>
      </w:rPr>
      <w:t xml:space="preserve">és Használatbavételi Engedélyhez </w:t>
    </w:r>
  </w:p>
  <w:p w:rsidR="00F93D6D" w:rsidRPr="00F93D6D" w:rsidRDefault="00F93D6D" w:rsidP="00F93D6D">
    <w:pPr>
      <w:pStyle w:val="lfej"/>
      <w:jc w:val="right"/>
      <w:rPr>
        <w:rFonts w:cstheme="minorHAnsi"/>
      </w:rPr>
    </w:pPr>
    <w:r w:rsidRPr="00F93D6D">
      <w:rPr>
        <w:rFonts w:cstheme="minorHAnsi"/>
      </w:rPr>
      <w:t>kapcsolódó vállalkozói kötelezettség</w:t>
    </w:r>
  </w:p>
  <w:p w:rsidR="00F93D6D" w:rsidRPr="00D841F6" w:rsidRDefault="00F93D6D" w:rsidP="00F93D6D">
    <w:pPr>
      <w:pStyle w:val="lfej"/>
      <w:jc w:val="right"/>
      <w:rPr>
        <w:rFonts w:cstheme="minorHAnsi"/>
        <w:sz w:val="20"/>
        <w:szCs w:val="20"/>
      </w:rPr>
    </w:pPr>
  </w:p>
  <w:p w:rsidR="00F93D6D" w:rsidRDefault="00F93D6D" w:rsidP="00F93D6D">
    <w:pPr>
      <w:pStyle w:val="lfej"/>
      <w:jc w:val="right"/>
      <w:rPr>
        <w:rFonts w:cstheme="minorHAnsi"/>
      </w:rPr>
    </w:pPr>
  </w:p>
  <w:p w:rsidR="00F93D6D" w:rsidRPr="00D841F6" w:rsidRDefault="00F93D6D" w:rsidP="00F93D6D">
    <w:pPr>
      <w:pStyle w:val="lfej"/>
      <w:jc w:val="right"/>
      <w:rPr>
        <w:rFonts w:cstheme="minorHAnsi"/>
        <w:sz w:val="20"/>
        <w:szCs w:val="20"/>
      </w:rPr>
    </w:pPr>
    <w:r w:rsidRPr="0026620B">
      <w:rPr>
        <w:rFonts w:cstheme="minorHAnsi"/>
      </w:rPr>
      <w:t>KIVITELEZÉSI SZERZŐDÉS</w:t>
    </w:r>
  </w:p>
  <w:p w:rsidR="00F93D6D" w:rsidRDefault="00F93D6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4870376C"/>
    <w:multiLevelType w:val="multilevel"/>
    <w:tmpl w:val="ECCA821A"/>
    <w:lvl w:ilvl="0">
      <w:start w:val="6"/>
      <w:numFmt w:val="decimal"/>
      <w:lvlText w:val="%1."/>
      <w:lvlJc w:val="left"/>
      <w:pPr>
        <w:ind w:left="730" w:hanging="730"/>
      </w:pPr>
    </w:lvl>
    <w:lvl w:ilvl="1">
      <w:start w:val="10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52542062"/>
    <w:multiLevelType w:val="multilevel"/>
    <w:tmpl w:val="E938C84C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41D"/>
    <w:rsid w:val="000447E3"/>
    <w:rsid w:val="0033041D"/>
    <w:rsid w:val="00F93D6D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3D03"/>
  <w15:chartTrackingRefBased/>
  <w15:docId w15:val="{F1E6D6D7-8FA0-49B8-BFB0-21F9D76E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304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33041D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33041D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33041D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33041D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33041D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33041D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33041D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3304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F93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3D6D"/>
  </w:style>
  <w:style w:type="paragraph" w:styleId="llb">
    <w:name w:val="footer"/>
    <w:basedOn w:val="Norml"/>
    <w:link w:val="llbChar"/>
    <w:uiPriority w:val="99"/>
    <w:unhideWhenUsed/>
    <w:rsid w:val="00F93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3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6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3</cp:revision>
  <dcterms:created xsi:type="dcterms:W3CDTF">2024-12-17T12:12:00Z</dcterms:created>
  <dcterms:modified xsi:type="dcterms:W3CDTF">2024-12-17T14:25:00Z</dcterms:modified>
</cp:coreProperties>
</file>