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441" w:rsidRPr="00235441" w:rsidRDefault="00235441" w:rsidP="00235441">
      <w:pPr>
        <w:pStyle w:val="Alcm1"/>
        <w:numPr>
          <w:ilvl w:val="0"/>
          <w:numId w:val="0"/>
        </w:numPr>
        <w:ind w:left="705" w:hanging="705"/>
        <w:rPr>
          <w:rFonts w:asciiTheme="minorHAnsi" w:hAnsiTheme="minorHAnsi" w:cstheme="minorHAnsi"/>
          <w:sz w:val="22"/>
          <w:szCs w:val="22"/>
        </w:rPr>
      </w:pPr>
      <w:bookmarkStart w:id="0" w:name="_Toc178179280"/>
      <w:bookmarkStart w:id="1" w:name="_Toc24358245"/>
      <w:bookmarkStart w:id="2" w:name="_Toc473712683"/>
      <w:r w:rsidRPr="00235441">
        <w:rPr>
          <w:rFonts w:asciiTheme="minorHAnsi" w:hAnsiTheme="minorHAnsi" w:cstheme="minorHAnsi"/>
          <w:sz w:val="22"/>
          <w:szCs w:val="22"/>
        </w:rPr>
        <w:t>A Vállalkozó feladatai a kivitelezés előkészítése körében</w:t>
      </w:r>
      <w:bookmarkEnd w:id="0"/>
      <w:bookmarkEnd w:id="1"/>
      <w:bookmarkEnd w:id="2"/>
    </w:p>
    <w:p w:rsidR="00235441" w:rsidRPr="00235441" w:rsidRDefault="00235441" w:rsidP="00235441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178179281"/>
      <w:bookmarkStart w:id="4" w:name="_Toc24358246"/>
      <w:bookmarkStart w:id="5" w:name="_Toc473712684"/>
      <w:r>
        <w:rPr>
          <w:rFonts w:asciiTheme="minorHAnsi" w:hAnsiTheme="minorHAnsi" w:cstheme="minorHAnsi"/>
          <w:sz w:val="22"/>
          <w:szCs w:val="22"/>
        </w:rPr>
        <w:t xml:space="preserve">I. </w:t>
      </w:r>
      <w:r w:rsidRPr="00235441">
        <w:rPr>
          <w:rFonts w:asciiTheme="minorHAnsi" w:hAnsiTheme="minorHAnsi" w:cstheme="minorHAnsi"/>
          <w:sz w:val="22"/>
          <w:szCs w:val="22"/>
        </w:rPr>
        <w:t>Terv és dokumentum felülvizsgálati kötelezettség</w:t>
      </w:r>
      <w:bookmarkEnd w:id="3"/>
      <w:bookmarkEnd w:id="4"/>
      <w:bookmarkEnd w:id="5"/>
      <w:r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235441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6" w:name="_Toc473712685"/>
      <w:r w:rsidRPr="00235441">
        <w:rPr>
          <w:rFonts w:asciiTheme="minorHAnsi" w:hAnsiTheme="minorHAnsi" w:cstheme="minorHAnsi"/>
          <w:sz w:val="22"/>
          <w:szCs w:val="22"/>
        </w:rPr>
        <w:t xml:space="preserve">I.1. A Vállalkozó kijelenti, hogy a Megrendelő által átadott tervdokumentáció(k), engedélyek, hozzájárulások, szakhatósági előírások, a Közbeszerzési Műszaki Leírás, az </w:t>
      </w:r>
      <w:proofErr w:type="spellStart"/>
      <w:r w:rsidRPr="00235441">
        <w:rPr>
          <w:rFonts w:asciiTheme="minorHAnsi" w:hAnsiTheme="minorHAnsi" w:cstheme="minorHAnsi"/>
          <w:sz w:val="22"/>
          <w:szCs w:val="22"/>
        </w:rPr>
        <w:t>árazatlan</w:t>
      </w:r>
      <w:proofErr w:type="spellEnd"/>
      <w:r w:rsidRPr="00235441">
        <w:rPr>
          <w:rFonts w:asciiTheme="minorHAnsi" w:hAnsiTheme="minorHAnsi" w:cstheme="minorHAnsi"/>
          <w:sz w:val="22"/>
          <w:szCs w:val="22"/>
        </w:rPr>
        <w:t xml:space="preserve"> költségvetés tartalmát felülvizsgálta, azok tartalmát és a megvalósítás helyszíneinek sajátosságait saját felelősségére megismerte, a megvalósítási lehetőségeket és kockázatokat ellenőrizte. A Vállalkozó a helyi körülmények ismeretének hiányára, illetve az átadott tervek nem megfelelő ismeretére visszavezethető okok miatt többletköveteléssel nem léphet fel, késedelmét ezzel nem indokolhatja, továbbá a Vállalkozó viseli annak a jogkövetkezményét, ami az átadott tervdokumentáció olyan hiányosságából adódik, amelyet a Vállalkozónak, mint szakcégnek a szakmai gondosság mellett észlelnie kellett, de ezt nem jelezte a Megrendelőnek és a Mérnöknek.</w:t>
      </w:r>
      <w:bookmarkEnd w:id="6"/>
      <w:r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235441" w:rsidP="00235441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" w:name="_Toc178179282"/>
      <w:bookmarkStart w:id="8" w:name="_Toc24358247"/>
      <w:bookmarkStart w:id="9" w:name="_Toc473712686"/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Pr="00235441">
        <w:rPr>
          <w:rFonts w:asciiTheme="minorHAnsi" w:hAnsiTheme="minorHAnsi" w:cstheme="minorHAnsi"/>
          <w:sz w:val="22"/>
          <w:szCs w:val="22"/>
        </w:rPr>
        <w:t>A Vállalkozó tervezési feladatai (a Projekt egésze során)</w:t>
      </w:r>
      <w:bookmarkEnd w:id="7"/>
      <w:bookmarkEnd w:id="8"/>
      <w:bookmarkEnd w:id="9"/>
    </w:p>
    <w:p w:rsidR="00235441" w:rsidRPr="00235441" w:rsidRDefault="00235441" w:rsidP="00235441">
      <w:pPr>
        <w:pStyle w:val="Alcm3"/>
        <w:numPr>
          <w:ilvl w:val="0"/>
          <w:numId w:val="0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10" w:name="_Toc178179283"/>
      <w:bookmarkStart w:id="11" w:name="_Toc24358248"/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Pr="00235441">
        <w:rPr>
          <w:rFonts w:asciiTheme="minorHAnsi" w:hAnsiTheme="minorHAnsi" w:cstheme="minorHAnsi"/>
          <w:sz w:val="22"/>
          <w:szCs w:val="22"/>
        </w:rPr>
        <w:t>A Vállalkozó általános tervezési feladatai</w:t>
      </w:r>
      <w:bookmarkEnd w:id="10"/>
      <w:bookmarkEnd w:id="11"/>
    </w:p>
    <w:p w:rsidR="00235441" w:rsidRPr="00235441" w:rsidRDefault="004021F9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2" w:name="_Toc473712687"/>
      <w:r>
        <w:rPr>
          <w:rFonts w:asciiTheme="minorHAnsi" w:hAnsiTheme="minorHAnsi" w:cstheme="minorHAnsi"/>
          <w:sz w:val="22"/>
          <w:szCs w:val="22"/>
        </w:rPr>
        <w:t xml:space="preserve">II.1.1.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köteles a Szerződésben meghatározott tervezési területeken a Megrendelő által a Közbeszerzési Dokumentumokban közölt célnak és minőségi elvárásoknak megfelelő, műszakilag kivitelezhető, gazdaságos és célszerű tervdokumentációt kész</w:t>
      </w:r>
      <w:r w:rsidR="00235441">
        <w:rPr>
          <w:rFonts w:asciiTheme="minorHAnsi" w:hAnsiTheme="minorHAnsi" w:cstheme="minorHAnsi"/>
          <w:sz w:val="22"/>
          <w:szCs w:val="22"/>
        </w:rPr>
        <w:t>í</w:t>
      </w:r>
      <w:r w:rsidR="00235441" w:rsidRPr="00235441">
        <w:rPr>
          <w:rFonts w:asciiTheme="minorHAnsi" w:hAnsiTheme="minorHAnsi" w:cstheme="minorHAnsi"/>
          <w:sz w:val="22"/>
          <w:szCs w:val="22"/>
        </w:rPr>
        <w:t>teni.</w:t>
      </w:r>
    </w:p>
    <w:p w:rsidR="00235441" w:rsidRPr="00235441" w:rsidRDefault="00235441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235441">
        <w:rPr>
          <w:rFonts w:asciiTheme="minorHAnsi" w:hAnsiTheme="minorHAnsi" w:cstheme="minorHAnsi"/>
          <w:sz w:val="22"/>
          <w:szCs w:val="22"/>
        </w:rPr>
        <w:t>A Vállalkozó kötelezettsége valamennyi, a kivitelezési munkák során szükségessé váló tervek, tervmódosítások, kiegészítő tervek elkészítése is.</w:t>
      </w:r>
      <w:bookmarkEnd w:id="12"/>
      <w:r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235441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3" w:name="_Toc473712688"/>
      <w:r w:rsidRPr="00235441">
        <w:rPr>
          <w:rFonts w:asciiTheme="minorHAnsi" w:hAnsiTheme="minorHAnsi" w:cstheme="minorHAnsi"/>
          <w:sz w:val="22"/>
          <w:szCs w:val="22"/>
        </w:rPr>
        <w:t>A Vállalkozó kötelezettsége – amennyiben az adott Terv engedély-, illetve hozzájárulás-köteles – beszerezni az érintett kezelő, Üzemeltető, Illetékes Hatóság engedélyét, hozzájárulását. A hatósági jóváhagyások, engedélyek beszerzésére irányuló eljárásban a Megrendelő – szükség esetén – közreműködik.</w:t>
      </w:r>
      <w:bookmarkEnd w:id="13"/>
      <w:r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235441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235441">
        <w:rPr>
          <w:rFonts w:asciiTheme="minorHAnsi" w:hAnsiTheme="minorHAnsi" w:cstheme="minorHAnsi"/>
          <w:b/>
          <w:sz w:val="22"/>
          <w:szCs w:val="22"/>
        </w:rPr>
        <w:t>Vasútfejlesztési Projekt</w:t>
      </w:r>
      <w:r w:rsidRPr="00235441">
        <w:rPr>
          <w:rFonts w:asciiTheme="minorHAnsi" w:hAnsiTheme="minorHAnsi" w:cstheme="minorHAnsi"/>
          <w:sz w:val="22"/>
          <w:szCs w:val="22"/>
        </w:rPr>
        <w:t xml:space="preserve"> esetén a Vállalkozó köteles a Pályahálózat-működtetővel, az Üzemeltetővel az általa készített terveket előzetesen egyeztetni, és a Pályahálózat-működtetői, üzemeltetői jóváhagyást megszerezni. Vasútfejlesztési Projekt esetén a Vállalkozó kiviteli terv készítése/készíttetése során köteles a tervező nyilatkozatával igazolni azt, hogy a kiviteli tervek egyenértékűek a Közbeszerzési Műszaki Leírás műszaki tartalmával. </w:t>
      </w:r>
    </w:p>
    <w:p w:rsidR="00235441" w:rsidRPr="00235441" w:rsidRDefault="004021F9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4" w:name="_Toc473712689"/>
      <w:r>
        <w:rPr>
          <w:rFonts w:asciiTheme="minorHAnsi" w:hAnsiTheme="minorHAnsi" w:cstheme="minorHAnsi"/>
          <w:sz w:val="22"/>
          <w:szCs w:val="22"/>
        </w:rPr>
        <w:t xml:space="preserve">II.1.2.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által készített, készíttetett vagy engedélyeztetett Tervek hibáiért, késedelmes szolgáltatásáért a Megrendelő nem felel.</w:t>
      </w:r>
      <w:bookmarkEnd w:id="14"/>
    </w:p>
    <w:p w:rsidR="00235441" w:rsidRPr="00235441" w:rsidRDefault="004021F9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473712690"/>
      <w:r>
        <w:rPr>
          <w:rFonts w:asciiTheme="minorHAnsi" w:hAnsiTheme="minorHAnsi" w:cstheme="minorHAnsi"/>
          <w:sz w:val="22"/>
          <w:szCs w:val="22"/>
        </w:rPr>
        <w:t xml:space="preserve">II.1.3.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viseli a Tervek elkészítésének és engedélyeztetésének valamennyi költségét, </w:t>
      </w:r>
      <w:proofErr w:type="gramStart"/>
      <w:r w:rsidR="00235441" w:rsidRPr="00235441">
        <w:rPr>
          <w:rFonts w:asciiTheme="minorHAnsi" w:hAnsiTheme="minorHAnsi" w:cstheme="minorHAnsi"/>
          <w:sz w:val="22"/>
          <w:szCs w:val="22"/>
        </w:rPr>
        <w:t>ide értve</w:t>
      </w:r>
      <w:proofErr w:type="gramEnd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hatósági díjakat, illetékeket is.</w:t>
      </w:r>
      <w:bookmarkEnd w:id="15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Default="004021F9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6" w:name="_Toc473712691"/>
      <w:r>
        <w:rPr>
          <w:rFonts w:asciiTheme="minorHAnsi" w:hAnsiTheme="minorHAnsi" w:cstheme="minorHAnsi"/>
          <w:sz w:val="22"/>
          <w:szCs w:val="22"/>
        </w:rPr>
        <w:lastRenderedPageBreak/>
        <w:t xml:space="preserve">II.1.4.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amennyiben arra a Közbeszerzési Eljárásában nem került sor – a Megrendelővel és a Mérnökkel történő konzultációt követően –, a Bázisdokumentációban köteles megadni a Szerződés tárgyát képező tervszolgáltatások teljesítésének időbeli ütemezését, tervcsomagokra bontottan, továbbá az egyes tervcsomagokra eső nettó díjak összegét.</w:t>
      </w:r>
      <w:bookmarkEnd w:id="16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Vasútfejlesztési projekt estében a Vállalkozó a Pályahálózat-működtetővel is köteles előzetesen konzultálni a tervcsomagok időbeli ütemezéséről. </w:t>
      </w:r>
      <w:bookmarkStart w:id="17" w:name="_Toc473712692"/>
    </w:p>
    <w:p w:rsidR="00235441" w:rsidRPr="00235441" w:rsidRDefault="00235441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235441">
        <w:rPr>
          <w:rFonts w:asciiTheme="minorHAnsi" w:hAnsiTheme="minorHAnsi" w:cstheme="minorHAnsi"/>
          <w:b/>
          <w:sz w:val="22"/>
          <w:szCs w:val="22"/>
        </w:rPr>
        <w:t>II.2.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5441">
        <w:rPr>
          <w:rFonts w:asciiTheme="minorHAnsi" w:hAnsiTheme="minorHAnsi" w:cstheme="minorHAnsi"/>
          <w:sz w:val="22"/>
          <w:szCs w:val="22"/>
        </w:rPr>
        <w:t xml:space="preserve">A Mérnök jogosult arra, hogy – a Megrendelő előzetes írásbeli hozzájárulása alapján – olyan </w:t>
      </w:r>
      <w:r w:rsidRPr="00235441">
        <w:rPr>
          <w:rFonts w:asciiTheme="minorHAnsi" w:hAnsiTheme="minorHAnsi" w:cstheme="minorHAnsi"/>
          <w:b/>
          <w:sz w:val="22"/>
          <w:szCs w:val="22"/>
        </w:rPr>
        <w:t>pótlólagos Tervek készítését</w:t>
      </w:r>
      <w:r w:rsidRPr="00235441">
        <w:rPr>
          <w:rFonts w:asciiTheme="minorHAnsi" w:hAnsiTheme="minorHAnsi" w:cstheme="minorHAnsi"/>
          <w:sz w:val="22"/>
          <w:szCs w:val="22"/>
        </w:rPr>
        <w:t xml:space="preserve"> rendelje el a Vállalkozónak, amelyek a Projekt megfelelő és kielégítő kivitelezése, megvalósítása és a hibák kijavítása érdekében szükségesek. A Vállalkozó ezek végrehajtására kötelezett.</w:t>
      </w:r>
      <w:bookmarkEnd w:id="17"/>
    </w:p>
    <w:p w:rsidR="00235441" w:rsidRPr="00235441" w:rsidRDefault="00235441" w:rsidP="0023544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8" w:name="_Toc473712693"/>
      <w:r w:rsidRPr="00235441">
        <w:rPr>
          <w:rFonts w:asciiTheme="minorHAnsi" w:hAnsiTheme="minorHAnsi" w:cstheme="minorHAnsi"/>
          <w:b/>
          <w:sz w:val="22"/>
          <w:szCs w:val="22"/>
        </w:rPr>
        <w:t>II.3.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5441">
        <w:rPr>
          <w:rFonts w:asciiTheme="minorHAnsi" w:hAnsiTheme="minorHAnsi" w:cstheme="minorHAnsi"/>
          <w:sz w:val="22"/>
          <w:szCs w:val="22"/>
        </w:rPr>
        <w:t xml:space="preserve">A Vállalkozó Szerződéses Megállapodás eltérő rendelkezése hiányában az általa szolgáltatott Tervekből, egyéb dokumentumokból a Megrendelő részére </w:t>
      </w:r>
      <w:proofErr w:type="gramStart"/>
      <w:r w:rsidR="004021F9" w:rsidRPr="004021F9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4021F9" w:rsidRPr="004021F9">
        <w:rPr>
          <w:rFonts w:asciiTheme="minorHAnsi" w:hAnsiTheme="minorHAnsi" w:cstheme="minorHAnsi"/>
          <w:sz w:val="22"/>
          <w:szCs w:val="22"/>
          <w:highlight w:val="green"/>
        </w:rPr>
        <w:t>. P</w:t>
      </w:r>
      <w:r w:rsidRPr="004021F9">
        <w:rPr>
          <w:rFonts w:asciiTheme="minorHAnsi" w:hAnsiTheme="minorHAnsi" w:cstheme="minorHAnsi"/>
          <w:sz w:val="22"/>
          <w:szCs w:val="22"/>
          <w:highlight w:val="green"/>
        </w:rPr>
        <w:t>éldányt papír alapon</w:t>
      </w:r>
      <w:r w:rsidRPr="00235441">
        <w:rPr>
          <w:rFonts w:asciiTheme="minorHAnsi" w:hAnsiTheme="minorHAnsi" w:cstheme="minorHAnsi"/>
          <w:sz w:val="22"/>
          <w:szCs w:val="22"/>
        </w:rPr>
        <w:t xml:space="preserve"> nyomtatottan és </w:t>
      </w:r>
      <w:r w:rsidR="004021F9" w:rsidRPr="004021F9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r w:rsidRPr="004021F9">
        <w:rPr>
          <w:rFonts w:asciiTheme="minorHAnsi" w:hAnsiTheme="minorHAnsi" w:cstheme="minorHAnsi"/>
          <w:sz w:val="22"/>
          <w:szCs w:val="22"/>
          <w:highlight w:val="green"/>
        </w:rPr>
        <w:t xml:space="preserve"> példányt elektronikus adathordozón</w:t>
      </w:r>
      <w:r w:rsidRPr="00235441">
        <w:rPr>
          <w:rFonts w:asciiTheme="minorHAnsi" w:hAnsiTheme="minorHAnsi" w:cstheme="minorHAnsi"/>
          <w:sz w:val="22"/>
          <w:szCs w:val="22"/>
        </w:rPr>
        <w:t xml:space="preserve"> szerkeszthető (a tervezés során alkalmazott szoftver file formátumában) és nem szerkeszthető (pdf) formátumban, a Vállalkozó által beszerzett engedélyekből, hozzájárulásokból </w:t>
      </w:r>
      <w:r w:rsidR="004021F9" w:rsidRPr="004021F9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r w:rsidRPr="004021F9">
        <w:rPr>
          <w:rFonts w:asciiTheme="minorHAnsi" w:hAnsiTheme="minorHAnsi" w:cstheme="minorHAnsi"/>
          <w:sz w:val="22"/>
          <w:szCs w:val="22"/>
          <w:highlight w:val="green"/>
        </w:rPr>
        <w:t xml:space="preserve"> példányt</w:t>
      </w:r>
      <w:r w:rsidRPr="00235441">
        <w:rPr>
          <w:rFonts w:asciiTheme="minorHAnsi" w:hAnsiTheme="minorHAnsi" w:cstheme="minorHAnsi"/>
          <w:sz w:val="22"/>
          <w:szCs w:val="22"/>
        </w:rPr>
        <w:t xml:space="preserve"> </w:t>
      </w:r>
      <w:r w:rsidRPr="004021F9">
        <w:rPr>
          <w:rFonts w:asciiTheme="minorHAnsi" w:hAnsiTheme="minorHAnsi" w:cstheme="minorHAnsi"/>
          <w:sz w:val="22"/>
          <w:szCs w:val="22"/>
          <w:highlight w:val="green"/>
        </w:rPr>
        <w:t xml:space="preserve">papír alapon nyomtatottan, </w:t>
      </w:r>
      <w:r w:rsidR="004021F9">
        <w:rPr>
          <w:rFonts w:asciiTheme="minorHAnsi" w:hAnsiTheme="minorHAnsi" w:cstheme="minorHAnsi"/>
          <w:sz w:val="22"/>
          <w:szCs w:val="22"/>
          <w:highlight w:val="green"/>
        </w:rPr>
        <w:t>…</w:t>
      </w:r>
      <w:proofErr w:type="gramStart"/>
      <w:r w:rsidR="004021F9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4021F9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Pr="004021F9">
        <w:rPr>
          <w:rFonts w:asciiTheme="minorHAnsi" w:hAnsiTheme="minorHAnsi" w:cstheme="minorHAnsi"/>
          <w:sz w:val="22"/>
          <w:szCs w:val="22"/>
          <w:highlight w:val="green"/>
        </w:rPr>
        <w:t xml:space="preserve"> példányt elektronikusan nem szerkeszthető (pdf) formátumban</w:t>
      </w:r>
      <w:r w:rsidRPr="00235441">
        <w:rPr>
          <w:rFonts w:asciiTheme="minorHAnsi" w:hAnsiTheme="minorHAnsi" w:cstheme="minorHAnsi"/>
          <w:sz w:val="22"/>
          <w:szCs w:val="22"/>
        </w:rPr>
        <w:t xml:space="preserve"> köteles átadni. A tervezési feladatainak teljesítéseként szolgáltatott dokumentumokból a Vállalkozó egyidejűleg köteles </w:t>
      </w:r>
      <w:r w:rsidRPr="004021F9">
        <w:rPr>
          <w:rFonts w:asciiTheme="minorHAnsi" w:hAnsiTheme="minorHAnsi" w:cstheme="minorHAnsi"/>
          <w:sz w:val="22"/>
          <w:szCs w:val="22"/>
          <w:highlight w:val="green"/>
        </w:rPr>
        <w:t xml:space="preserve">elektronikusan </w:t>
      </w:r>
      <w:proofErr w:type="gramStart"/>
      <w:r w:rsidR="004021F9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4021F9">
        <w:rPr>
          <w:rFonts w:asciiTheme="minorHAnsi" w:hAnsiTheme="minorHAnsi" w:cstheme="minorHAnsi"/>
          <w:sz w:val="22"/>
          <w:szCs w:val="22"/>
          <w:highlight w:val="green"/>
        </w:rPr>
        <w:t xml:space="preserve">. </w:t>
      </w:r>
      <w:r w:rsidRPr="004021F9">
        <w:rPr>
          <w:rFonts w:asciiTheme="minorHAnsi" w:hAnsiTheme="minorHAnsi" w:cstheme="minorHAnsi"/>
          <w:sz w:val="22"/>
          <w:szCs w:val="22"/>
          <w:highlight w:val="green"/>
        </w:rPr>
        <w:t>példányt</w:t>
      </w:r>
      <w:r w:rsidRPr="00235441">
        <w:rPr>
          <w:rFonts w:asciiTheme="minorHAnsi" w:hAnsiTheme="minorHAnsi" w:cstheme="minorHAnsi"/>
          <w:sz w:val="22"/>
          <w:szCs w:val="22"/>
        </w:rPr>
        <w:t xml:space="preserve"> a Mérnöknek, vasútfejlesztési Projekt esetén a Pályahálózat-működtetőnek is átadni. Amennyiben a Megrendelő számára vagy hatósági eljárásokhoz, engedélyezésekhez többletpéldány szükséges, azt a Vállalkozó további költség- és díjigény nélkül köteles teljesíteni. </w:t>
      </w:r>
      <w:bookmarkEnd w:id="18"/>
    </w:p>
    <w:p w:rsidR="00235441" w:rsidRPr="00235441" w:rsidRDefault="00235441" w:rsidP="00235441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b/>
          <w:sz w:val="22"/>
          <w:szCs w:val="22"/>
        </w:rPr>
      </w:pPr>
      <w:r w:rsidRPr="00235441">
        <w:rPr>
          <w:rFonts w:asciiTheme="minorHAnsi" w:hAnsiTheme="minorHAnsi" w:cstheme="minorHAnsi"/>
          <w:b/>
          <w:sz w:val="22"/>
          <w:szCs w:val="22"/>
        </w:rPr>
        <w:t>II.4.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5441">
        <w:rPr>
          <w:rFonts w:asciiTheme="minorHAnsi" w:hAnsiTheme="minorHAnsi" w:cstheme="minorHAnsi"/>
          <w:sz w:val="22"/>
          <w:szCs w:val="22"/>
        </w:rPr>
        <w:t xml:space="preserve">A Megrendelő jogosult a Szerződés teljesítése során egyoldalú nyilatkozattal – a jövőre nézve – elrendelni és kötelezővé tenni, hogy a Vállalkozó a </w:t>
      </w:r>
      <w:r w:rsidR="004021F9">
        <w:rPr>
          <w:rFonts w:asciiTheme="minorHAnsi" w:hAnsiTheme="minorHAnsi" w:cstheme="minorHAnsi"/>
          <w:sz w:val="22"/>
          <w:szCs w:val="22"/>
        </w:rPr>
        <w:t>II.3</w:t>
      </w:r>
      <w:r w:rsidRPr="00235441">
        <w:rPr>
          <w:rFonts w:asciiTheme="minorHAnsi" w:hAnsiTheme="minorHAnsi" w:cstheme="minorHAnsi"/>
          <w:sz w:val="22"/>
          <w:szCs w:val="22"/>
        </w:rPr>
        <w:t xml:space="preserve">. pontban foglaltak mellett, vagy a Megrendelő kifejezetten ilyen </w:t>
      </w:r>
      <w:proofErr w:type="spellStart"/>
      <w:r w:rsidRPr="00235441">
        <w:rPr>
          <w:rFonts w:asciiTheme="minorHAnsi" w:hAnsiTheme="minorHAnsi" w:cstheme="minorHAnsi"/>
          <w:sz w:val="22"/>
          <w:szCs w:val="22"/>
        </w:rPr>
        <w:t>tartalmú</w:t>
      </w:r>
      <w:proofErr w:type="spellEnd"/>
      <w:r w:rsidRPr="00235441">
        <w:rPr>
          <w:rFonts w:asciiTheme="minorHAnsi" w:hAnsiTheme="minorHAnsi" w:cstheme="minorHAnsi"/>
          <w:sz w:val="22"/>
          <w:szCs w:val="22"/>
        </w:rPr>
        <w:t xml:space="preserve"> nyilatkozata esetén azok helyett a tervszolgáltatást (a Tervek Megrendelő részére történő átadását), valamint a tervezési feladatokkal kapcsolatos egyéb kötelezettségeket a Megrendelő által meghatározott és fenntartott </w:t>
      </w:r>
      <w:r w:rsidRPr="00235441">
        <w:rPr>
          <w:rFonts w:asciiTheme="minorHAnsi" w:hAnsiTheme="minorHAnsi" w:cstheme="minorHAnsi"/>
          <w:b/>
          <w:sz w:val="22"/>
          <w:szCs w:val="22"/>
        </w:rPr>
        <w:t xml:space="preserve">megrendelői digitális tervtár útján </w:t>
      </w:r>
      <w:r w:rsidRPr="00235441">
        <w:rPr>
          <w:rFonts w:asciiTheme="minorHAnsi" w:hAnsiTheme="minorHAnsi" w:cstheme="minorHAnsi"/>
          <w:sz w:val="22"/>
          <w:szCs w:val="22"/>
        </w:rPr>
        <w:t>teljesítse.</w:t>
      </w:r>
    </w:p>
    <w:p w:rsidR="00235441" w:rsidRPr="00235441" w:rsidRDefault="00235441" w:rsidP="00235441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r w:rsidRPr="00235441">
        <w:rPr>
          <w:rFonts w:asciiTheme="minorHAnsi" w:hAnsiTheme="minorHAnsi" w:cstheme="minorHAnsi"/>
          <w:b/>
          <w:sz w:val="22"/>
          <w:szCs w:val="22"/>
        </w:rPr>
        <w:t>II.5.</w:t>
      </w:r>
      <w:r w:rsidR="004021F9">
        <w:rPr>
          <w:rFonts w:asciiTheme="minorHAnsi" w:hAnsiTheme="minorHAnsi" w:cstheme="minorHAnsi"/>
          <w:b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35441">
        <w:rPr>
          <w:rFonts w:asciiTheme="minorHAnsi" w:hAnsiTheme="minorHAnsi" w:cstheme="minorHAnsi"/>
          <w:sz w:val="22"/>
          <w:szCs w:val="22"/>
        </w:rPr>
        <w:t xml:space="preserve">A Vállalkozó köteles átadni a tervszolgáltatással egyidejűleg a Megrendelőnek </w:t>
      </w:r>
      <w:r w:rsidRPr="00F40C67">
        <w:rPr>
          <w:rFonts w:asciiTheme="minorHAnsi" w:hAnsiTheme="minorHAnsi" w:cstheme="minorHAnsi"/>
          <w:b/>
          <w:sz w:val="22"/>
          <w:szCs w:val="22"/>
        </w:rPr>
        <w:t>az építészeti-műszaki dokumentáció</w:t>
      </w:r>
      <w:r w:rsidRPr="00235441">
        <w:rPr>
          <w:rFonts w:asciiTheme="minorHAnsi" w:hAnsiTheme="minorHAnsi" w:cstheme="minorHAnsi"/>
          <w:sz w:val="22"/>
          <w:szCs w:val="22"/>
        </w:rPr>
        <w:t xml:space="preserve">hoz, valamint az az alapján megépült építményhez fűződő </w:t>
      </w:r>
      <w:r w:rsidRPr="00F40C67">
        <w:rPr>
          <w:rFonts w:asciiTheme="minorHAnsi" w:hAnsiTheme="minorHAnsi" w:cstheme="minorHAnsi"/>
          <w:b/>
          <w:sz w:val="22"/>
          <w:szCs w:val="22"/>
        </w:rPr>
        <w:t>szerzői és szerzői vagyoni jogok tulajdonosának vagy tulajdonosainak az adatait</w:t>
      </w:r>
      <w:r w:rsidRPr="00235441">
        <w:rPr>
          <w:rFonts w:asciiTheme="minorHAnsi" w:hAnsiTheme="minorHAnsi" w:cstheme="minorHAnsi"/>
          <w:sz w:val="22"/>
          <w:szCs w:val="22"/>
        </w:rPr>
        <w:t>, továbbá kötelezettsége annak biztosítása, hogy az általa szolgáltatott tervek tervezője a Megrendelővel közösen megtegye a nyilatkozatot az építészeti szerzői jogi nyilvántartás részére.</w:t>
      </w:r>
    </w:p>
    <w:p w:rsidR="00235441" w:rsidRPr="00235441" w:rsidRDefault="004021F9" w:rsidP="00F40C67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II.5.2.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tervszolgáltatás, a tervdokumentáció, illetve az egyes tervfázisok részletes formai és tartalmi követelményei a </w:t>
      </w:r>
      <w:r w:rsidR="00235441" w:rsidRPr="00F40C67">
        <w:rPr>
          <w:rFonts w:asciiTheme="minorHAnsi" w:hAnsiTheme="minorHAnsi" w:cstheme="minorHAnsi"/>
          <w:b/>
          <w:sz w:val="22"/>
          <w:szCs w:val="22"/>
        </w:rPr>
        <w:t>Közbeszerzési Műszaki Leírásban kerültek meghatározásra</w:t>
      </w:r>
      <w:r w:rsidR="00235441" w:rsidRPr="00235441">
        <w:rPr>
          <w:rFonts w:asciiTheme="minorHAnsi" w:hAnsiTheme="minorHAnsi" w:cstheme="minorHAnsi"/>
          <w:sz w:val="22"/>
          <w:szCs w:val="22"/>
        </w:rPr>
        <w:t>.</w:t>
      </w:r>
    </w:p>
    <w:p w:rsidR="00F40C67" w:rsidRDefault="004021F9" w:rsidP="00F40C67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19" w:name="_Toc473712694"/>
      <w:r>
        <w:rPr>
          <w:rFonts w:asciiTheme="minorHAnsi" w:hAnsiTheme="minorHAnsi" w:cstheme="minorHAnsi"/>
          <w:sz w:val="22"/>
          <w:szCs w:val="22"/>
        </w:rPr>
        <w:t xml:space="preserve">II.5.3.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</w:t>
      </w:r>
      <w:r w:rsidR="00235441" w:rsidRPr="00F40C67">
        <w:rPr>
          <w:rFonts w:asciiTheme="minorHAnsi" w:hAnsiTheme="minorHAnsi" w:cstheme="minorHAnsi"/>
          <w:b/>
          <w:sz w:val="22"/>
          <w:szCs w:val="22"/>
        </w:rPr>
        <w:t>Vállalkozó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Vállalkozói Projekt Kézikönyvben foglaltak szerint vállalkozói </w:t>
      </w:r>
      <w:r w:rsidR="00235441" w:rsidRPr="00F40C67">
        <w:rPr>
          <w:rFonts w:asciiTheme="minorHAnsi" w:hAnsiTheme="minorHAnsi" w:cstheme="minorHAnsi"/>
          <w:b/>
          <w:sz w:val="22"/>
          <w:szCs w:val="22"/>
        </w:rPr>
        <w:t xml:space="preserve">digitális </w:t>
      </w:r>
      <w:proofErr w:type="spellStart"/>
      <w:r w:rsidR="00235441" w:rsidRPr="00F40C67">
        <w:rPr>
          <w:rFonts w:asciiTheme="minorHAnsi" w:hAnsiTheme="minorHAnsi" w:cstheme="minorHAnsi"/>
          <w:b/>
          <w:sz w:val="22"/>
          <w:szCs w:val="22"/>
        </w:rPr>
        <w:t>tervtárat</w:t>
      </w:r>
      <w:proofErr w:type="spellEnd"/>
      <w:r w:rsidR="00235441" w:rsidRPr="00F40C67">
        <w:rPr>
          <w:rFonts w:asciiTheme="minorHAnsi" w:hAnsiTheme="minorHAnsi" w:cstheme="minorHAnsi"/>
          <w:b/>
          <w:sz w:val="22"/>
          <w:szCs w:val="22"/>
        </w:rPr>
        <w:t xml:space="preserve"> köteles működtetni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, és biztosítani a Megrendelő és a Mérnök szármára a Vállalkozó tervadatbázisának kezelését, naprakészen tartását és folyamatos rendelkezésre állását, a Tanúsító Szervezet számára pedig a digitális tervtár és a tervadatbázis elérhetőségét. A vállalkozói digitális tervtárnak biztosítania kell a meglévő tervállományok rendszerezett tárolását, és a szükséges hozzáférést, alkalmasnak kell </w:t>
      </w:r>
      <w:r w:rsidR="00235441" w:rsidRPr="00235441">
        <w:rPr>
          <w:rFonts w:asciiTheme="minorHAnsi" w:hAnsiTheme="minorHAnsi" w:cstheme="minorHAnsi"/>
          <w:sz w:val="22"/>
          <w:szCs w:val="22"/>
        </w:rPr>
        <w:lastRenderedPageBreak/>
        <w:t>lennie azok aktualizálására, és a rajzok folyamatos karbantartására annak érdekében, hogy követhető és ellenőrizhető legyen a vállalkozói tervezési folyamat.</w:t>
      </w:r>
      <w:bookmarkStart w:id="20" w:name="_Toc473712695"/>
      <w:bookmarkEnd w:id="19"/>
    </w:p>
    <w:p w:rsidR="00235441" w:rsidRPr="00235441" w:rsidRDefault="00F40C67" w:rsidP="00F40C67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r w:rsidRPr="00F40C67">
        <w:rPr>
          <w:rFonts w:asciiTheme="minorHAnsi" w:hAnsiTheme="minorHAnsi" w:cstheme="minorHAnsi"/>
          <w:b/>
          <w:sz w:val="22"/>
          <w:szCs w:val="22"/>
        </w:rPr>
        <w:t>II.6.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21" w:name="_Toc473712696"/>
      <w:bookmarkEnd w:id="20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kötelezettsége a tervezési munka helyszínének és környékének a megtekintése, megvizsgálása és felmérése annak érdekében, hogy saját maga szerezzen be saját felelősségére minden olyan információt, amelyek a szerződéses kötelezettségének teljesítéséhez szükségesek. E körben a Vállalkozó szükség szerint </w:t>
      </w:r>
      <w:r w:rsidR="00235441" w:rsidRPr="00F40C67">
        <w:rPr>
          <w:rFonts w:asciiTheme="minorHAnsi" w:hAnsiTheme="minorHAnsi" w:cstheme="minorHAnsi"/>
          <w:b/>
          <w:sz w:val="22"/>
          <w:szCs w:val="22"/>
        </w:rPr>
        <w:t>köteles közhiteles nyilvántartásokból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is meggyőződni az adott terület elsődleges tulajdonosi viszonyairól és egyéb szükséges információkról annak érdekében, hogy a teljesítésre megszabott határidők, költségek – a szükséges hatósági eljárásokat is figyelembe véve – tarthatók legyenek.</w:t>
      </w:r>
      <w:bookmarkEnd w:id="21"/>
    </w:p>
    <w:p w:rsidR="00235441" w:rsidRPr="00235441" w:rsidRDefault="00235441" w:rsidP="00F40C67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22" w:name="_Toc473712697"/>
      <w:r w:rsidRPr="00235441">
        <w:rPr>
          <w:rFonts w:asciiTheme="minorHAnsi" w:hAnsiTheme="minorHAnsi" w:cstheme="minorHAnsi"/>
          <w:sz w:val="22"/>
          <w:szCs w:val="22"/>
        </w:rPr>
        <w:t xml:space="preserve">A Vállalkozó által szolgáltatott Terveket, továbbá a tervezés folyamatában minden műszaki megoldást, szakági rendszert, konkrét terméket és anyagot a </w:t>
      </w:r>
      <w:r w:rsidRPr="00F40C67">
        <w:rPr>
          <w:rFonts w:asciiTheme="minorHAnsi" w:hAnsiTheme="minorHAnsi" w:cstheme="minorHAnsi"/>
          <w:b/>
          <w:sz w:val="22"/>
          <w:szCs w:val="22"/>
        </w:rPr>
        <w:t>Mérnök ellenőriz</w:t>
      </w:r>
      <w:r w:rsidRPr="00235441">
        <w:rPr>
          <w:rFonts w:asciiTheme="minorHAnsi" w:hAnsiTheme="minorHAnsi" w:cstheme="minorHAnsi"/>
          <w:sz w:val="22"/>
          <w:szCs w:val="22"/>
        </w:rPr>
        <w:t xml:space="preserve">, felülvizsgál. A Mérnök a Vállalkozó által leszállított, átadott tervdokumentációt az Engedélyezési Tervdokumentáció esetén </w:t>
      </w:r>
      <w:r w:rsidR="00D6737A" w:rsidRPr="00D6737A">
        <w:rPr>
          <w:rFonts w:asciiTheme="minorHAnsi" w:hAnsiTheme="minorHAnsi" w:cstheme="minorHAnsi"/>
          <w:b/>
          <w:sz w:val="22"/>
          <w:szCs w:val="22"/>
          <w:highlight w:val="green"/>
        </w:rPr>
        <w:t>……</w:t>
      </w:r>
      <w:r w:rsidRPr="00D6737A">
        <w:rPr>
          <w:rFonts w:asciiTheme="minorHAnsi" w:hAnsiTheme="minorHAnsi" w:cstheme="minorHAnsi"/>
          <w:sz w:val="22"/>
          <w:szCs w:val="22"/>
          <w:highlight w:val="green"/>
        </w:rPr>
        <w:t>,</w:t>
      </w:r>
      <w:r w:rsidRPr="00235441">
        <w:rPr>
          <w:rFonts w:asciiTheme="minorHAnsi" w:hAnsiTheme="minorHAnsi" w:cstheme="minorHAnsi"/>
          <w:sz w:val="22"/>
          <w:szCs w:val="22"/>
        </w:rPr>
        <w:t xml:space="preserve"> míg a Kiviteli Tervek esetén </w:t>
      </w:r>
      <w:proofErr w:type="gramStart"/>
      <w:r w:rsidR="00D6737A" w:rsidRPr="00D6737A">
        <w:rPr>
          <w:rFonts w:asciiTheme="minorHAnsi" w:hAnsiTheme="minorHAnsi" w:cstheme="minorHAnsi"/>
          <w:b/>
          <w:sz w:val="22"/>
          <w:szCs w:val="22"/>
          <w:highlight w:val="green"/>
        </w:rPr>
        <w:t>…….</w:t>
      </w:r>
      <w:proofErr w:type="gramEnd"/>
      <w:r w:rsidR="00D6737A" w:rsidRPr="00D6737A">
        <w:rPr>
          <w:rFonts w:asciiTheme="minorHAnsi" w:hAnsiTheme="minorHAnsi" w:cstheme="minorHAnsi"/>
          <w:b/>
          <w:sz w:val="22"/>
          <w:szCs w:val="22"/>
          <w:highlight w:val="green"/>
        </w:rPr>
        <w:t>.</w:t>
      </w:r>
      <w:r w:rsidRPr="00D6737A">
        <w:rPr>
          <w:rFonts w:asciiTheme="minorHAnsi" w:hAnsiTheme="minorHAnsi" w:cstheme="minorHAnsi"/>
          <w:b/>
          <w:sz w:val="22"/>
          <w:szCs w:val="22"/>
        </w:rPr>
        <w:t xml:space="preserve"> munkanapon belül</w:t>
      </w:r>
      <w:r w:rsidRPr="00235441">
        <w:rPr>
          <w:rFonts w:asciiTheme="minorHAnsi" w:hAnsiTheme="minorHAnsi" w:cstheme="minorHAnsi"/>
          <w:sz w:val="22"/>
          <w:szCs w:val="22"/>
        </w:rPr>
        <w:t xml:space="preserve"> megvizsgálja és a Megrendelő felé indokolt írásbeli előterjesztést tesz.</w:t>
      </w:r>
      <w:bookmarkEnd w:id="22"/>
    </w:p>
    <w:p w:rsidR="00235441" w:rsidRPr="00235441" w:rsidRDefault="00F40C67" w:rsidP="00F40C67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23" w:name="_Toc473712698"/>
      <w:r w:rsidRPr="00F40C67">
        <w:rPr>
          <w:rFonts w:asciiTheme="minorHAnsi" w:hAnsiTheme="minorHAnsi" w:cstheme="minorHAnsi"/>
          <w:b/>
          <w:sz w:val="22"/>
          <w:szCs w:val="22"/>
        </w:rPr>
        <w:t>II.7.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Megrendelő a Mérnök írásbeli javaslata alapján – a Mérnök </w:t>
      </w:r>
      <w:r w:rsidR="00D6737A" w:rsidRPr="00D6737A">
        <w:rPr>
          <w:rFonts w:asciiTheme="minorHAnsi" w:hAnsiTheme="minorHAnsi" w:cstheme="minorHAnsi"/>
          <w:sz w:val="22"/>
          <w:szCs w:val="22"/>
        </w:rPr>
        <w:t>II.6.</w:t>
      </w:r>
      <w:r w:rsidR="00235441" w:rsidRPr="00D6737A">
        <w:rPr>
          <w:rFonts w:asciiTheme="minorHAnsi" w:hAnsiTheme="minorHAnsi" w:cstheme="minorHAnsi"/>
          <w:sz w:val="22"/>
          <w:szCs w:val="22"/>
        </w:rPr>
        <w:t xml:space="preserve"> pont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szerinti - a Vállalkozó által készített Engedélyezési Tervdokumentációra és Kiviteli Tervdokumentációra vonatkozó előterjesztésének kézhezvételétől számított </w:t>
      </w:r>
      <w:r w:rsidR="00D6737A" w:rsidRPr="00D6737A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r w:rsidR="00235441" w:rsidRPr="00D6737A">
        <w:rPr>
          <w:rFonts w:asciiTheme="minorHAnsi" w:hAnsiTheme="minorHAnsi" w:cstheme="minorHAnsi"/>
          <w:sz w:val="22"/>
          <w:szCs w:val="22"/>
          <w:highlight w:val="green"/>
        </w:rPr>
        <w:t xml:space="preserve"> munkanapon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belül dönt annak elfogadásáról, jóváhagyásáról. Nem tagadható meg a Terv elfogadása, jóváhagyása olyan hibák, hiányosságok miatt, amelyeknek a kijavítása vagy pótlása a Terv rendeltetésszerű használatát, felhasználását nem akadályozza. </w:t>
      </w:r>
    </w:p>
    <w:bookmarkEnd w:id="23"/>
    <w:p w:rsidR="00235441" w:rsidRPr="00235441" w:rsidRDefault="00235441" w:rsidP="00D6737A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r w:rsidRPr="00235441">
        <w:rPr>
          <w:rFonts w:asciiTheme="minorHAnsi" w:hAnsiTheme="minorHAnsi" w:cstheme="minorHAnsi"/>
          <w:sz w:val="22"/>
          <w:szCs w:val="22"/>
        </w:rPr>
        <w:t xml:space="preserve">A Megrendelő a </w:t>
      </w:r>
      <w:r w:rsidR="00D6737A" w:rsidRPr="00D6737A">
        <w:rPr>
          <w:rFonts w:asciiTheme="minorHAnsi" w:hAnsiTheme="minorHAnsi" w:cstheme="minorHAnsi"/>
          <w:sz w:val="22"/>
          <w:szCs w:val="22"/>
        </w:rPr>
        <w:t>II.</w:t>
      </w:r>
      <w:r w:rsidRPr="00D6737A">
        <w:rPr>
          <w:rFonts w:asciiTheme="minorHAnsi" w:hAnsiTheme="minorHAnsi" w:cstheme="minorHAnsi"/>
          <w:sz w:val="22"/>
          <w:szCs w:val="22"/>
        </w:rPr>
        <w:t xml:space="preserve">6. és </w:t>
      </w:r>
      <w:r w:rsidR="00D6737A" w:rsidRPr="00D6737A">
        <w:rPr>
          <w:rFonts w:asciiTheme="minorHAnsi" w:hAnsiTheme="minorHAnsi" w:cstheme="minorHAnsi"/>
          <w:sz w:val="22"/>
          <w:szCs w:val="22"/>
        </w:rPr>
        <w:t>II.7</w:t>
      </w:r>
      <w:r w:rsidRPr="00235441">
        <w:rPr>
          <w:rFonts w:asciiTheme="minorHAnsi" w:hAnsiTheme="minorHAnsi" w:cstheme="minorHAnsi"/>
          <w:sz w:val="22"/>
          <w:szCs w:val="22"/>
        </w:rPr>
        <w:t xml:space="preserve">. pontokban az Engedélyezési Tervdokumentáció és a Kiviteli Tervek elfogadására meghatározott határidőket </w:t>
      </w:r>
      <w:r w:rsidRPr="00D6737A">
        <w:rPr>
          <w:rFonts w:asciiTheme="minorHAnsi" w:hAnsiTheme="minorHAnsi" w:cstheme="minorHAnsi"/>
          <w:sz w:val="22"/>
          <w:szCs w:val="22"/>
          <w:highlight w:val="green"/>
        </w:rPr>
        <w:t xml:space="preserve">legfeljebb </w:t>
      </w:r>
      <w:r w:rsidR="00D6737A" w:rsidRPr="00D6737A">
        <w:rPr>
          <w:rFonts w:asciiTheme="minorHAnsi" w:hAnsiTheme="minorHAnsi" w:cstheme="minorHAnsi"/>
          <w:sz w:val="22"/>
          <w:szCs w:val="22"/>
          <w:highlight w:val="green"/>
        </w:rPr>
        <w:t>…………………</w:t>
      </w:r>
      <w:r w:rsidRPr="00D6737A">
        <w:rPr>
          <w:rFonts w:asciiTheme="minorHAnsi" w:hAnsiTheme="minorHAnsi" w:cstheme="minorHAnsi"/>
          <w:sz w:val="22"/>
          <w:szCs w:val="22"/>
          <w:highlight w:val="green"/>
        </w:rPr>
        <w:t xml:space="preserve"> meghosszabbíthatja</w:t>
      </w:r>
      <w:r w:rsidRPr="00235441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35441" w:rsidRPr="00235441" w:rsidRDefault="00235441" w:rsidP="00D6737A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r w:rsidRPr="00235441">
        <w:rPr>
          <w:rFonts w:asciiTheme="minorHAnsi" w:hAnsiTheme="minorHAnsi" w:cstheme="minorHAnsi"/>
          <w:sz w:val="22"/>
          <w:szCs w:val="22"/>
        </w:rPr>
        <w:t>A Vállalkozó által elkészített Engedélyezési Tervdokumentáció a Megrendelő elfogadása, jóváhagyása nélkül nem nyújtható be az illetékes Hatósághoz az építési engedély megszerzése érdekében.</w:t>
      </w:r>
    </w:p>
    <w:p w:rsidR="00235441" w:rsidRPr="00235441" w:rsidRDefault="00D6737A" w:rsidP="00D6737A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24" w:name="_Toc473712699"/>
      <w:r w:rsidRPr="00D6737A">
        <w:rPr>
          <w:rFonts w:asciiTheme="minorHAnsi" w:hAnsiTheme="minorHAnsi" w:cstheme="minorHAnsi"/>
          <w:b/>
          <w:sz w:val="22"/>
          <w:szCs w:val="22"/>
        </w:rPr>
        <w:t>II.8.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Megrendelő </w:t>
      </w:r>
      <w:r w:rsidR="00235441" w:rsidRPr="00D6737A">
        <w:rPr>
          <w:rFonts w:asciiTheme="minorHAnsi" w:hAnsiTheme="minorHAnsi" w:cstheme="minorHAnsi"/>
          <w:b/>
          <w:sz w:val="22"/>
          <w:szCs w:val="22"/>
        </w:rPr>
        <w:t>kijavításra visszaadás, elutasítás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esetén rögzíti annak indokait és tartalmi elvárásait, követelményeit, egyben megadja a kijavításra, elkészítésre vonatkozó ésszerű határidőt.</w:t>
      </w:r>
      <w:bookmarkEnd w:id="24"/>
    </w:p>
    <w:p w:rsidR="00235441" w:rsidRPr="00235441" w:rsidRDefault="00235441" w:rsidP="00D6737A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25" w:name="_Toc473712700"/>
      <w:r w:rsidRPr="00235441">
        <w:rPr>
          <w:rFonts w:asciiTheme="minorHAnsi" w:hAnsiTheme="minorHAnsi" w:cstheme="minorHAnsi"/>
          <w:sz w:val="22"/>
          <w:szCs w:val="22"/>
        </w:rPr>
        <w:t>A Vállalkozó javításra visszaadás vagy elutasítás esetén köteles az indokok, kifogások, felhívások figyelembevételével az új, módosított vagy javított tervdokumentációt benyújtani a Mérnöknek ellenőrzésére. A módosított, javított, illetve új Tervek jóváhagyási folyamatára a jelen fejezet szerinti szabályok irányadók.</w:t>
      </w:r>
      <w:bookmarkEnd w:id="25"/>
    </w:p>
    <w:p w:rsidR="00235441" w:rsidRPr="00235441" w:rsidRDefault="00235441" w:rsidP="00D6737A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26" w:name="_Toc473712701"/>
      <w:r w:rsidRPr="00235441">
        <w:rPr>
          <w:rFonts w:asciiTheme="minorHAnsi" w:hAnsiTheme="minorHAnsi" w:cstheme="minorHAnsi"/>
          <w:sz w:val="22"/>
          <w:szCs w:val="22"/>
        </w:rPr>
        <w:t>A Megrendelő bármely tervdokumentációt ismételten is visszaküldhet kijavításra mindaddig, amíg az a jelen Szerződés előírásainak meg nem felel.</w:t>
      </w:r>
      <w:bookmarkEnd w:id="26"/>
    </w:p>
    <w:p w:rsidR="00235441" w:rsidRPr="00235441" w:rsidRDefault="00D6737A" w:rsidP="00D6737A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27" w:name="_Toc473712702"/>
      <w:r w:rsidRPr="00D6737A">
        <w:rPr>
          <w:rFonts w:asciiTheme="minorHAnsi" w:hAnsiTheme="minorHAnsi" w:cstheme="minorHAnsi"/>
          <w:b/>
          <w:sz w:val="22"/>
          <w:szCs w:val="22"/>
        </w:rPr>
        <w:t>II.9.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a kivitelezés során a Megrendelő által elfogadott, </w:t>
      </w:r>
      <w:r w:rsidR="00235441" w:rsidRPr="00D6737A">
        <w:rPr>
          <w:rFonts w:asciiTheme="minorHAnsi" w:hAnsiTheme="minorHAnsi" w:cstheme="minorHAnsi"/>
          <w:b/>
          <w:sz w:val="22"/>
          <w:szCs w:val="22"/>
        </w:rPr>
        <w:t>jóváhagyott Tervek, műszaki megoldások, szakági rendszerek, konkrét termékek és anyagok alapján köteles eljárni</w:t>
      </w:r>
      <w:r w:rsidR="00235441" w:rsidRPr="00235441">
        <w:rPr>
          <w:rFonts w:asciiTheme="minorHAnsi" w:hAnsiTheme="minorHAnsi" w:cstheme="minorHAnsi"/>
          <w:sz w:val="22"/>
          <w:szCs w:val="22"/>
        </w:rPr>
        <w:t>.</w:t>
      </w:r>
      <w:bookmarkEnd w:id="27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235441" w:rsidP="00D6737A">
      <w:pPr>
        <w:pStyle w:val="Lista3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28" w:name="_Toc473712703"/>
      <w:r w:rsidRPr="00235441">
        <w:rPr>
          <w:rFonts w:asciiTheme="minorHAnsi" w:hAnsiTheme="minorHAnsi" w:cstheme="minorHAnsi"/>
          <w:sz w:val="22"/>
          <w:szCs w:val="22"/>
        </w:rPr>
        <w:lastRenderedPageBreak/>
        <w:t xml:space="preserve">Az </w:t>
      </w:r>
      <w:r w:rsidRPr="00D6737A">
        <w:rPr>
          <w:rFonts w:asciiTheme="minorHAnsi" w:hAnsiTheme="minorHAnsi" w:cstheme="minorHAnsi"/>
          <w:b/>
          <w:sz w:val="22"/>
          <w:szCs w:val="22"/>
        </w:rPr>
        <w:t>Útügyi Műszaki Előírásoktól/Vasútügyi Műszaki Előírásoktól való eltérés</w:t>
      </w:r>
      <w:r w:rsidRPr="00235441">
        <w:rPr>
          <w:rFonts w:asciiTheme="minorHAnsi" w:hAnsiTheme="minorHAnsi" w:cstheme="minorHAnsi"/>
          <w:sz w:val="22"/>
          <w:szCs w:val="22"/>
        </w:rPr>
        <w:t xml:space="preserve"> szükségessége esetén a felmentési kérelem összeállítása, a kérelem benyújtása, és az azzal kapcsolatos feladatok ellátása a Megrendelő ez irányú rendelkezése esetén a Vállalkozó kötelessége.</w:t>
      </w:r>
      <w:bookmarkEnd w:id="28"/>
    </w:p>
    <w:p w:rsidR="00235441" w:rsidRPr="00235441" w:rsidRDefault="00235441" w:rsidP="00D6737A">
      <w:pPr>
        <w:pStyle w:val="Alcm3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29" w:name="_Toc178179284"/>
      <w:bookmarkStart w:id="30" w:name="_Toc24358249"/>
      <w:bookmarkStart w:id="31" w:name="_Toc473712704"/>
      <w:r w:rsidRPr="00235441">
        <w:rPr>
          <w:rFonts w:asciiTheme="minorHAnsi" w:hAnsiTheme="minorHAnsi" w:cstheme="minorHAnsi"/>
          <w:sz w:val="22"/>
          <w:szCs w:val="22"/>
        </w:rPr>
        <w:t>A Tervek szolgáltatásának határideje</w:t>
      </w:r>
      <w:bookmarkEnd w:id="29"/>
      <w:bookmarkEnd w:id="30"/>
      <w:bookmarkEnd w:id="31"/>
    </w:p>
    <w:p w:rsidR="00235441" w:rsidRPr="00235441" w:rsidRDefault="009F49E9" w:rsidP="00D6737A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2" w:name="_Toc473712705"/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a Szerződésben meghatározott tervezési szolgáltatásokat a Megrendelő részére a Szerződésben, továbbá a Bázisdokumentációban meghatározott köztes határidőkben köteles nyújtani. A Szerződéses Megállapodás irányadó a tekintetben, hogy mely tervszolgáltatási határidő kötbérterhes.</w:t>
      </w:r>
      <w:bookmarkEnd w:id="32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tervezési szolgáltatások Bázisdokumentációban rögzítendő határidejét a Tanúsító Szervezetek - vonatkozó jogszabályokban rögzített – munkáját, a kezelők, az Üzemeltető, a Pályahálózat-működtető, a Közműszolgáltatók, egyéb érintettek egyeztetési, jóváhagyási és a Mérnök felülvizsgálatának, Megrendelő jóváhagyásának időigényét figyelembe véve kell meghatározni. A Vállalkozó tervszolgáltatása abban az esetben minősül a Szerződésben meghatározott Kötbérterhes Határidőn vagy egyéb határidőn belül teljesítettnek, ha a szolgáltatott Tervek vizsgálata és elfogadása, jóváhagyása a </w:t>
      </w:r>
      <w:r w:rsidR="00D6737A" w:rsidRPr="00D6737A">
        <w:rPr>
          <w:rFonts w:asciiTheme="minorHAnsi" w:hAnsiTheme="minorHAnsi" w:cstheme="minorHAnsi"/>
          <w:sz w:val="22"/>
          <w:szCs w:val="22"/>
        </w:rPr>
        <w:t>II.6-II.7.</w:t>
      </w:r>
      <w:r w:rsidR="00235441" w:rsidRPr="00D6737A">
        <w:rPr>
          <w:rFonts w:asciiTheme="minorHAnsi" w:hAnsiTheme="minorHAnsi" w:cstheme="minorHAnsi"/>
          <w:sz w:val="22"/>
          <w:szCs w:val="22"/>
        </w:rPr>
        <w:t xml:space="preserve"> pontok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szerinti eljárásrend szerint a Kötbérterhes Határidőn vagy egyéb határidőn belül megtörténik azzal, hogy a Mérnök és a Megrendelő eljárása nem haladhatja meg összesen </w:t>
      </w:r>
      <w:r w:rsidR="00235441" w:rsidRPr="00D6737A">
        <w:rPr>
          <w:rFonts w:asciiTheme="minorHAnsi" w:hAnsiTheme="minorHAnsi" w:cstheme="minorHAnsi"/>
          <w:sz w:val="22"/>
          <w:szCs w:val="22"/>
          <w:highlight w:val="green"/>
        </w:rPr>
        <w:t xml:space="preserve">a </w:t>
      </w:r>
      <w:proofErr w:type="gramStart"/>
      <w:r w:rsidR="00D6737A" w:rsidRPr="00D6737A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D6737A" w:rsidRPr="00D6737A">
        <w:rPr>
          <w:rFonts w:asciiTheme="minorHAnsi" w:hAnsiTheme="minorHAnsi" w:cstheme="minorHAnsi"/>
          <w:sz w:val="22"/>
          <w:szCs w:val="22"/>
          <w:highlight w:val="green"/>
        </w:rPr>
        <w:t xml:space="preserve">. </w:t>
      </w:r>
      <w:r w:rsidR="00235441" w:rsidRPr="00D6737A">
        <w:rPr>
          <w:rFonts w:asciiTheme="minorHAnsi" w:hAnsiTheme="minorHAnsi" w:cstheme="minorHAnsi"/>
          <w:sz w:val="22"/>
          <w:szCs w:val="22"/>
          <w:highlight w:val="green"/>
        </w:rPr>
        <w:t>munkanapot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. A Szerződés a Tervekre vagy azok egy részére, egyes tervcsomagokra előzetes tervbírálati eljárás lefolytatását is előírhatja, amelynek ebben az esetben meg kell előznie a Mérnök és a Megrendelő </w:t>
      </w:r>
      <w:r w:rsidR="00D6737A" w:rsidRPr="00D6737A">
        <w:rPr>
          <w:rFonts w:asciiTheme="minorHAnsi" w:hAnsiTheme="minorHAnsi" w:cstheme="minorHAnsi"/>
          <w:sz w:val="22"/>
          <w:szCs w:val="22"/>
        </w:rPr>
        <w:t>II.6-II.7. pontok</w:t>
      </w:r>
      <w:r w:rsidR="00D6737A" w:rsidRPr="00235441">
        <w:rPr>
          <w:rFonts w:asciiTheme="minorHAnsi" w:hAnsiTheme="minorHAnsi" w:cstheme="minorHAnsi"/>
          <w:sz w:val="22"/>
          <w:szCs w:val="22"/>
        </w:rPr>
        <w:t xml:space="preserve"> </w:t>
      </w:r>
      <w:r w:rsidR="00235441" w:rsidRPr="00235441">
        <w:rPr>
          <w:rFonts w:asciiTheme="minorHAnsi" w:hAnsiTheme="minorHAnsi" w:cstheme="minorHAnsi"/>
          <w:sz w:val="22"/>
          <w:szCs w:val="22"/>
        </w:rPr>
        <w:t>szerinti eljárását.</w:t>
      </w:r>
    </w:p>
    <w:p w:rsidR="00235441" w:rsidRPr="00235441" w:rsidRDefault="009F49E9" w:rsidP="00D6737A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3" w:name="_Toc473712706"/>
      <w:r>
        <w:rPr>
          <w:rFonts w:asciiTheme="minorHAnsi" w:hAnsiTheme="minorHAnsi" w:cstheme="minorHAnsi"/>
          <w:sz w:val="22"/>
          <w:szCs w:val="22"/>
        </w:rPr>
        <w:t xml:space="preserve">III.2.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– a Szerződéses Megállapodás, továbbá a Megrendelő által elfogadott Bázisdokumentáció erre vonatkozó rendelkezésének megfelelően – az egyes Építési Szakaszok vagy épületek, Építmények és Létesítmények Engedélyezési és Kiviteli Terveit külön-külön is, illetve a Kiviteli Terveket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szakaszosan is benyújthatja a Mérnöknek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. A szakaszos tervszolgáltatás keretében a Tervek csak olyan tervcsomagokban nyújthatók be, amelyek </w:t>
      </w:r>
      <w:proofErr w:type="spellStart"/>
      <w:r w:rsidR="00235441" w:rsidRPr="00235441">
        <w:rPr>
          <w:rFonts w:asciiTheme="minorHAnsi" w:hAnsiTheme="minorHAnsi" w:cstheme="minorHAnsi"/>
          <w:sz w:val="22"/>
          <w:szCs w:val="22"/>
        </w:rPr>
        <w:t>teljeskörűen</w:t>
      </w:r>
      <w:proofErr w:type="spellEnd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tartalmazzák az adott Tervek felülvizsgálatához szükséges összes kapcsolódó szakági tervet, munkarészt és egyéb dokumentumot.</w:t>
      </w:r>
      <w:bookmarkEnd w:id="33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9F49E9" w:rsidP="00D6737A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4" w:name="_Toc473712707"/>
      <w:r>
        <w:rPr>
          <w:rFonts w:asciiTheme="minorHAnsi" w:hAnsiTheme="minorHAnsi" w:cstheme="minorHAnsi"/>
          <w:sz w:val="22"/>
          <w:szCs w:val="22"/>
        </w:rPr>
        <w:t xml:space="preserve">III.3. </w:t>
      </w:r>
      <w:r w:rsidR="00235441" w:rsidRPr="00235441">
        <w:rPr>
          <w:rFonts w:asciiTheme="minorHAnsi" w:hAnsiTheme="minorHAnsi" w:cstheme="minorHAnsi"/>
          <w:sz w:val="22"/>
          <w:szCs w:val="22"/>
        </w:rPr>
        <w:t>A Megrendelőt minden esetben megilleti az a jog, hogy az Engedélyezési vagy a Kiviteli Tervek tekintetében további munkarész vagy egyéb dokumentáció benyújtását kérje, ha megítélése szerint a benyújtott tervcsomag önmagában nem alkalmas a jóváhagyásra.</w:t>
      </w:r>
      <w:bookmarkEnd w:id="34"/>
    </w:p>
    <w:p w:rsidR="00235441" w:rsidRPr="00235441" w:rsidRDefault="009F49E9" w:rsidP="00D6737A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5" w:name="_Toc473712708"/>
      <w:r>
        <w:rPr>
          <w:rFonts w:asciiTheme="minorHAnsi" w:hAnsiTheme="minorHAnsi" w:cstheme="minorHAnsi"/>
          <w:sz w:val="22"/>
          <w:szCs w:val="22"/>
        </w:rPr>
        <w:t xml:space="preserve">III.4.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Amennyiben a Megrendelő a leszállított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dokumentáció kijavítását, kiegészítését rendeli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el, csak a kitűzött határidőre megfelelően kijavított, kiegészített dokumentáció leszállításával valósul meg a teljesítés.</w:t>
      </w:r>
      <w:bookmarkEnd w:id="35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9F49E9" w:rsidP="00D6737A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6" w:name="_Toc473712709"/>
      <w:r>
        <w:rPr>
          <w:rFonts w:asciiTheme="minorHAnsi" w:hAnsiTheme="minorHAnsi" w:cstheme="minorHAnsi"/>
          <w:sz w:val="22"/>
          <w:szCs w:val="22"/>
        </w:rPr>
        <w:t xml:space="preserve">III.5.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Vállalkozónak a tervezési szolgáltatások körében előírt kötelezettségei teljesítésének tekintetében </w:t>
      </w:r>
      <w:r w:rsidRPr="009F49E9">
        <w:rPr>
          <w:rFonts w:asciiTheme="minorHAnsi" w:hAnsiTheme="minorHAnsi" w:cstheme="minorHAnsi"/>
          <w:b/>
          <w:sz w:val="22"/>
          <w:szCs w:val="22"/>
          <w:highlight w:val="green"/>
        </w:rPr>
        <w:t xml:space="preserve">…… </w:t>
      </w:r>
      <w:r w:rsidR="00235441" w:rsidRPr="009F49E9">
        <w:rPr>
          <w:rFonts w:asciiTheme="minorHAnsi" w:hAnsiTheme="minorHAnsi" w:cstheme="minorHAnsi"/>
          <w:b/>
          <w:sz w:val="22"/>
          <w:szCs w:val="22"/>
          <w:highlight w:val="green"/>
        </w:rPr>
        <w:t>napot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 xml:space="preserve"> meghaladó késedelme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esetén a Megrendelő írásban köteles értesíteni a Vállalkozót arról, hogy amennyiben legfeljebb </w:t>
      </w:r>
      <w:r w:rsidRPr="009F49E9"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="00235441" w:rsidRPr="009F49E9">
        <w:rPr>
          <w:rFonts w:asciiTheme="minorHAnsi" w:hAnsiTheme="minorHAnsi" w:cstheme="minorHAnsi"/>
          <w:sz w:val="22"/>
          <w:szCs w:val="22"/>
          <w:highlight w:val="green"/>
        </w:rPr>
        <w:t xml:space="preserve"> napos határidőn belül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jogsértő helyzetet nem szünteti meg, a Megrendelő felmondhatja a jelen Szerződést, illetve elállhat a Szerződéstől, és követelheti a Vállalkozói szerződésszegés következtében felmerült valamennyi igazolt kárának megtérítését, és érvényesítheti a meghiúsulási kötbérre vonatkozó igényét.</w:t>
      </w:r>
      <w:bookmarkEnd w:id="36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235441" w:rsidP="009F49E9">
      <w:pPr>
        <w:pStyle w:val="Alcm3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37" w:name="_Toc178179285"/>
      <w:bookmarkStart w:id="38" w:name="_Toc24358250"/>
      <w:bookmarkStart w:id="39" w:name="_Toc473712710"/>
      <w:r w:rsidRPr="00235441">
        <w:rPr>
          <w:rFonts w:asciiTheme="minorHAnsi" w:hAnsiTheme="minorHAnsi" w:cstheme="minorHAnsi"/>
          <w:sz w:val="22"/>
          <w:szCs w:val="22"/>
        </w:rPr>
        <w:lastRenderedPageBreak/>
        <w:t>Minőségi elvárások a Tervekkel összefüggésben</w:t>
      </w:r>
      <w:bookmarkEnd w:id="37"/>
      <w:bookmarkEnd w:id="38"/>
      <w:bookmarkEnd w:id="39"/>
    </w:p>
    <w:p w:rsidR="00235441" w:rsidRPr="009F49E9" w:rsidRDefault="009F49E9" w:rsidP="009F49E9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bookmarkStart w:id="40" w:name="_Toc473712711"/>
      <w:r>
        <w:rPr>
          <w:rFonts w:asciiTheme="minorHAnsi" w:hAnsiTheme="minorHAnsi" w:cstheme="minorHAnsi"/>
          <w:sz w:val="22"/>
          <w:szCs w:val="22"/>
        </w:rPr>
        <w:t xml:space="preserve">IV.1.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Terveket a tervezés teljesítésekor hatályos jogszabályok és a tervezési területre vonatkozó érvényes területi, fővárosi és kerületi szintű helyi építési szabályok előírásai alapján kell elkészíteni. A Szerződésben meghatározott tervezési szolgáltatást úgy kell teljesíteni, hogy a Terveket, illetve a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tervdokumentációkat rendeltetésüknek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, illetőleg a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Megrendelő által előírt célnak megfelelően lehessen felhasználni.</w:t>
      </w:r>
      <w:bookmarkEnd w:id="40"/>
      <w:r w:rsidR="00235441" w:rsidRPr="009F49E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235441" w:rsidRPr="00235441" w:rsidRDefault="00235441" w:rsidP="009F49E9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1" w:name="_Toc473712712"/>
      <w:r w:rsidRPr="00235441">
        <w:rPr>
          <w:rFonts w:asciiTheme="minorHAnsi" w:hAnsiTheme="minorHAnsi" w:cstheme="minorHAnsi"/>
          <w:sz w:val="22"/>
          <w:szCs w:val="22"/>
        </w:rPr>
        <w:t>A Vállalkozó a Terveket és egyéb kapcsolódó dokumentációkat a Megrendelő által a Szerződés részét képező Közbeszerzési Műszaki Leírásokban, valamint a Vállalkozói Projekt Kézikönyvben foglaltaknak megfelelően köteles szolgáltatni.</w:t>
      </w:r>
      <w:bookmarkEnd w:id="41"/>
      <w:r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9F49E9" w:rsidP="009F49E9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2" w:name="_Toc473712713"/>
      <w:r>
        <w:rPr>
          <w:rFonts w:asciiTheme="minorHAnsi" w:hAnsiTheme="minorHAnsi" w:cstheme="minorHAnsi"/>
          <w:sz w:val="22"/>
          <w:szCs w:val="22"/>
        </w:rPr>
        <w:t xml:space="preserve">IV.2.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felelős azért, hogy a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tervdokumentáció tartalma megfeleljen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Magyarországon alkalmazandó jogszabályoknak, szabványoknak (így különösen valamennyi olyan európai uniós szabványnak, amelyet Magyarországon a Szabványügyi Közlönyben a korábban érvényben lévő szabványok helyébe léptettek), egyéb szakmai előírásoknak (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különösen az Útügyi Műszaki Előírások/Vasútügyi Műszaki Előírások</w:t>
      </w:r>
      <w:r w:rsidR="00235441" w:rsidRPr="00235441">
        <w:rPr>
          <w:rFonts w:asciiTheme="minorHAnsi" w:hAnsiTheme="minorHAnsi" w:cstheme="minorHAnsi"/>
          <w:sz w:val="22"/>
          <w:szCs w:val="22"/>
        </w:rPr>
        <w:t>), Megrendelő eltérő rendelkezése hiányában a Tanúsító Szervezetek elvárásainak, a Pályahálózat-működtető előírásainak és tervezési gyakorlatnak. A Vállalkozó köteles figyelemmel lenni a beépítendő anyagok, szerkezetek műszaki specifikációjára, különös hangsúllyal a jogszabályokban, az EUROCODE, MSZ- EN, MSZ-ben és műszaki előírásokban előírt követelményekre. Azon követelmények esetén, amelyekre az MSZ külön nem tér ki, a Vállalkozó köteles a szakhatóságokkal és az Üzemeltetővel előzetesen és folyamatosan egyeztetni. Amennyiben egy szabvány több fokozatot is ismer, a Megrendelő joga a fokozat kiválasztása, a Vállalkozó véleményének kikérése mellett. A Vállalkozó a jelen Szerződés szerinti feladatai teljesítése folyamán köteles a szabványok, a jogszabályok és az egyéb kötelező normák változásainak megfelelően teljesíteni a tervezési feladatokat.</w:t>
      </w:r>
      <w:bookmarkEnd w:id="42"/>
    </w:p>
    <w:p w:rsidR="00235441" w:rsidRPr="00235441" w:rsidRDefault="009F49E9" w:rsidP="009F49E9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3" w:name="_Toc473712714"/>
      <w:r>
        <w:rPr>
          <w:rFonts w:asciiTheme="minorHAnsi" w:hAnsiTheme="minorHAnsi" w:cstheme="minorHAnsi"/>
          <w:sz w:val="22"/>
          <w:szCs w:val="22"/>
        </w:rPr>
        <w:t xml:space="preserve">IV.3.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a Szerződés alapján elvégzendő tervezési szolgáltatásokból eredő feladatokat köteles úgy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végrehajtani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, illetve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szükség esetén kijavítani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az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általa készített tervdokumentációt</w:t>
      </w:r>
      <w:r w:rsidR="00235441" w:rsidRPr="00235441">
        <w:rPr>
          <w:rFonts w:asciiTheme="minorHAnsi" w:hAnsiTheme="minorHAnsi" w:cstheme="minorHAnsi"/>
          <w:sz w:val="22"/>
          <w:szCs w:val="22"/>
        </w:rPr>
        <w:t>, hogy az Engedélyezési Tervek alkalmasak legyenek arra, hogy az illetékes építési hatóság építési engedélyt, az ideiglenes Létesítmény esetén a jogszabályok szerint szükséges létesítési engedélyt, a további Építmények és Létesítmények tekintetében az engedélyező hatóság a létesítésre vonatkozó engedélyt, illetve az érintett (közmű)szolgáltató a jóváhagyást, a Kiviteli Tervek esetén pedig a végleges és feltétel nélküli Használatbavételi Engedélyt, illetve a használatba vételt lehetővé tevő egyéb engedélyt kiadja.</w:t>
      </w:r>
      <w:bookmarkEnd w:id="43"/>
    </w:p>
    <w:p w:rsidR="00235441" w:rsidRPr="00235441" w:rsidRDefault="009F49E9" w:rsidP="009F49E9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4" w:name="_Toc473712715"/>
      <w:r>
        <w:rPr>
          <w:rFonts w:asciiTheme="minorHAnsi" w:hAnsiTheme="minorHAnsi" w:cstheme="minorHAnsi"/>
          <w:sz w:val="22"/>
          <w:szCs w:val="22"/>
        </w:rPr>
        <w:t xml:space="preserve">IV.4.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kötelezettsége a tervezésre vonatkozó hatósági előírások, engedélyek és közműnyilatkozatok feltételeinek megfelelő korszerű szakmai követelmények szerinti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tervszolgáltatás.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Vállalkozó köteles a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hatóságokkal és a közművállalatokkal a tervezés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során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folyamatosan egyeztetni.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Vállalkozó a tervezés során felmerülő problémák (pl. eltérő megoldások a különböző dokumentumokban), döntési pontok, alternatív megoldások közötti választási lehetőség esetén az előzőekben felsorolt szervezetekkel történt egyeztetést követően, az érdekelt szervezetek véleményét lehetőleg figyelembe véve köteles a Megrendelő döntését, utasítását kérni azzal, hogy egyidejűleg köteles a saját, megfelelő részletezettséggel indokolt javaslatát is előterjeszteni.</w:t>
      </w:r>
      <w:bookmarkEnd w:id="44"/>
    </w:p>
    <w:p w:rsidR="00235441" w:rsidRPr="00235441" w:rsidRDefault="009F49E9" w:rsidP="009F49E9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5" w:name="_Toc473712716"/>
      <w:r>
        <w:rPr>
          <w:rFonts w:asciiTheme="minorHAnsi" w:hAnsiTheme="minorHAnsi" w:cstheme="minorHAnsi"/>
          <w:sz w:val="22"/>
          <w:szCs w:val="22"/>
        </w:rPr>
        <w:lastRenderedPageBreak/>
        <w:t xml:space="preserve">IV.5.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Amennyiben a Vállalkozó által nyújtott tervezési szolgáltatások nem felelnek meg a Szerződésben, annak mellékleteiben, vagy a vonatkozó jogszabályokban (ideértve a kötelezően alkalmazandó szabványokat is) meghatározott követelményeknek, a Vállalkozó köteles a Megrendelő által írásban jóváhagyott módon és határidőben a tervezési szolgáltatást további díj vagy költségigény nélkül kijavítani, kiegészíteni, vagy a tervezési szolgáltatás során létrehozott tervdokumentációt részben vagy egészben kicserélni. </w:t>
      </w:r>
      <w:bookmarkEnd w:id="45"/>
    </w:p>
    <w:p w:rsidR="00235441" w:rsidRPr="00235441" w:rsidRDefault="00235441" w:rsidP="009F49E9">
      <w:pPr>
        <w:pStyle w:val="Alcm3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46" w:name="_Toc178179286"/>
      <w:bookmarkStart w:id="47" w:name="_Toc24358251"/>
      <w:bookmarkStart w:id="48" w:name="_Toc473712717"/>
      <w:r w:rsidRPr="00235441">
        <w:rPr>
          <w:rFonts w:asciiTheme="minorHAnsi" w:hAnsiTheme="minorHAnsi" w:cstheme="minorHAnsi"/>
          <w:sz w:val="22"/>
          <w:szCs w:val="22"/>
        </w:rPr>
        <w:t>Tervek a Munkaterületen</w:t>
      </w:r>
      <w:bookmarkEnd w:id="46"/>
      <w:bookmarkEnd w:id="47"/>
      <w:bookmarkEnd w:id="48"/>
    </w:p>
    <w:p w:rsidR="00235441" w:rsidRPr="00235441" w:rsidRDefault="00235441" w:rsidP="009F49E9">
      <w:pPr>
        <w:pStyle w:val="lista4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9" w:name="_Toc473712718"/>
      <w:r w:rsidRPr="00235441">
        <w:rPr>
          <w:rFonts w:asciiTheme="minorHAnsi" w:hAnsiTheme="minorHAnsi" w:cstheme="minorHAnsi"/>
          <w:sz w:val="22"/>
          <w:szCs w:val="22"/>
        </w:rPr>
        <w:t>A Vállalkozó köteles biztosítani, hogy a Kiviteli Tervek egy példánya papír alapon és elektronikusan a Munkaterületen rendelkezésre álljon.</w:t>
      </w:r>
      <w:bookmarkEnd w:id="49"/>
    </w:p>
    <w:p w:rsidR="00235441" w:rsidRPr="00235441" w:rsidRDefault="009F49E9" w:rsidP="009F49E9">
      <w:pPr>
        <w:pStyle w:val="Alcm3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50" w:name="_Toc178179287"/>
      <w:bookmarkStart w:id="51" w:name="_Toc24358252"/>
      <w:bookmarkStart w:id="52" w:name="_Toc473712719"/>
      <w:bookmarkStart w:id="53" w:name="_Toc436911183"/>
      <w:bookmarkStart w:id="54" w:name="_Toc436911946"/>
      <w:r>
        <w:rPr>
          <w:rFonts w:asciiTheme="minorHAnsi" w:hAnsiTheme="minorHAnsi" w:cstheme="minorHAnsi"/>
          <w:sz w:val="22"/>
          <w:szCs w:val="22"/>
        </w:rPr>
        <w:t xml:space="preserve">V.1. </w:t>
      </w:r>
      <w:r w:rsidR="00235441" w:rsidRPr="00235441">
        <w:rPr>
          <w:rFonts w:asciiTheme="minorHAnsi" w:hAnsiTheme="minorHAnsi" w:cstheme="minorHAnsi"/>
          <w:sz w:val="22"/>
          <w:szCs w:val="22"/>
        </w:rPr>
        <w:t>Kisajátítási terv, telekalakítási terv, művelés alóli kivonási terv és erdő igénybevételére vonatkozó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35441" w:rsidRPr="00235441">
        <w:rPr>
          <w:rFonts w:asciiTheme="minorHAnsi" w:hAnsiTheme="minorHAnsi" w:cstheme="minorHAnsi"/>
          <w:sz w:val="22"/>
          <w:szCs w:val="22"/>
        </w:rPr>
        <w:t>dokumentáció</w:t>
      </w:r>
      <w:bookmarkEnd w:id="50"/>
      <w:bookmarkEnd w:id="51"/>
      <w:bookmarkEnd w:id="52"/>
      <w:bookmarkEnd w:id="53"/>
      <w:bookmarkEnd w:id="54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F49E9" w:rsidRDefault="009F49E9" w:rsidP="009F49E9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55" w:name="_Toc473712720"/>
      <w:bookmarkStart w:id="56" w:name="_Toc436911184"/>
      <w:bookmarkStart w:id="57" w:name="_Toc436911947"/>
      <w:r>
        <w:rPr>
          <w:rFonts w:asciiTheme="minorHAnsi" w:hAnsiTheme="minorHAnsi" w:cstheme="minorHAnsi"/>
          <w:sz w:val="22"/>
          <w:szCs w:val="22"/>
        </w:rPr>
        <w:t xml:space="preserve">V.1.1.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feladata annak ellenőrzése, hogy a létesítmények a kisajátítási határon belül valósultak-e meg. </w:t>
      </w:r>
    </w:p>
    <w:p w:rsidR="00235441" w:rsidRPr="00235441" w:rsidRDefault="00EB7721" w:rsidP="009F49E9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V.1.2.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Amennyiben a </w:t>
      </w:r>
      <w:r w:rsidR="00235441" w:rsidRPr="00EB7721">
        <w:rPr>
          <w:rFonts w:asciiTheme="minorHAnsi" w:hAnsiTheme="minorHAnsi" w:cstheme="minorHAnsi"/>
          <w:b/>
          <w:sz w:val="22"/>
          <w:szCs w:val="22"/>
        </w:rPr>
        <w:t>Kiviteli Tervek készítése és/vagy módosítása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Vállalkozó feladata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, és a kivitelezési munkák során szükségessé váló tervmódosítások, kiegészítő tervek elkészítése pótterület igénybevétellel jár, a </w:t>
      </w:r>
      <w:r w:rsidR="00235441" w:rsidRPr="00EB7721">
        <w:rPr>
          <w:rFonts w:asciiTheme="minorHAnsi" w:hAnsiTheme="minorHAnsi" w:cstheme="minorHAnsi"/>
          <w:b/>
          <w:sz w:val="22"/>
          <w:szCs w:val="22"/>
          <w:u w:val="single"/>
        </w:rPr>
        <w:t>Vállalkozó feladata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 xml:space="preserve"> a (pót)kisajátítási tervek készítése és záradékoltatása, telekalakítási tervek készítése és engedélyeztetése, a művelés alóli kivonási tervek készítése és engedélyeztetése,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valamint az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előzetes elvi és végleges erdő-igénybevétel engedélyeztetése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és minden ezzel </w:t>
      </w:r>
      <w:r w:rsidR="00235441" w:rsidRPr="009F49E9">
        <w:rPr>
          <w:rFonts w:asciiTheme="minorHAnsi" w:hAnsiTheme="minorHAnsi" w:cstheme="minorHAnsi"/>
          <w:b/>
          <w:sz w:val="22"/>
          <w:szCs w:val="22"/>
        </w:rPr>
        <w:t>összefüggő díj, költség viselése</w:t>
      </w:r>
      <w:r w:rsidR="00235441" w:rsidRPr="00235441">
        <w:rPr>
          <w:rFonts w:asciiTheme="minorHAnsi" w:hAnsiTheme="minorHAnsi" w:cstheme="minorHAnsi"/>
          <w:sz w:val="22"/>
          <w:szCs w:val="22"/>
        </w:rPr>
        <w:t>.</w:t>
      </w:r>
      <w:bookmarkEnd w:id="55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(pót)kisajátítási terveket, kivonási terveket (dokumentációkat) és engedélyeket a hatályos földméréssel, ingatlan-nyilvántartással, erdővel, termőfölddel, építésüggyel kapcsolatos jogszabályok szerint kell elkészíteni. </w:t>
      </w:r>
    </w:p>
    <w:p w:rsidR="00235441" w:rsidRPr="00235441" w:rsidRDefault="00EB7721" w:rsidP="00EB772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V.1.3.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Amennyiben a </w:t>
      </w:r>
      <w:r w:rsidR="00235441" w:rsidRPr="00EB7721">
        <w:rPr>
          <w:rFonts w:asciiTheme="minorHAnsi" w:hAnsiTheme="minorHAnsi" w:cstheme="minorHAnsi"/>
          <w:b/>
          <w:sz w:val="22"/>
          <w:szCs w:val="22"/>
        </w:rPr>
        <w:t>Kiviteli Terveket a Megrendelő készíttette el,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és a Megrendelő érdekkörében felmerülő okból a kivitelezési munkák során szükségessé váló tervmódosítások, kiegészítő tervek elkészítése pótterület igénybevétellel jár, a </w:t>
      </w:r>
      <w:r w:rsidR="00235441" w:rsidRPr="00EB7721">
        <w:rPr>
          <w:rFonts w:asciiTheme="minorHAnsi" w:hAnsiTheme="minorHAnsi" w:cstheme="minorHAnsi"/>
          <w:b/>
          <w:sz w:val="22"/>
          <w:szCs w:val="22"/>
          <w:u w:val="single"/>
        </w:rPr>
        <w:t>Megrendelő feladata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(pót)kisajátítási tervek készítése és záradékoltatása, telekalakítási tervek készítése és engedélyeztetése, a művelés alóli kivonási tervek készítése és engedélyeztetése, valamint az előzetes elvi és végleges erdő-igénybevétel engedélyeztetése és minden ezzel összefüggő díj, költség viselése. A </w:t>
      </w:r>
      <w:r w:rsidR="00235441" w:rsidRPr="00EB7721">
        <w:rPr>
          <w:rFonts w:asciiTheme="minorHAnsi" w:hAnsiTheme="minorHAnsi" w:cstheme="minorHAnsi"/>
          <w:b/>
          <w:sz w:val="22"/>
          <w:szCs w:val="22"/>
        </w:rPr>
        <w:t xml:space="preserve">Vállalkozó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ez esetben köteles az általa készítendő, készített tervmódosításokhoz kapcsolódó tervszállításban </w:t>
      </w:r>
      <w:r w:rsidR="00235441" w:rsidRPr="00EB7721">
        <w:rPr>
          <w:rFonts w:asciiTheme="minorHAnsi" w:hAnsiTheme="minorHAnsi" w:cstheme="minorHAnsi"/>
          <w:b/>
          <w:sz w:val="22"/>
          <w:szCs w:val="22"/>
        </w:rPr>
        <w:t>a módosított terv helyszínrajzát szerkeszthető EOV helyes vektoros digitális állományban a Megrendelő részére haladéktalanul átadni.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Ezen vállalkozói kötelezettség elmulasztása a Vállalkozó késedelmének tekintendő, mely a Vállalkozó határidő-hosszabbítási kérelmét nem alapozza meg. </w:t>
      </w:r>
    </w:p>
    <w:p w:rsidR="00235441" w:rsidRPr="00235441" w:rsidRDefault="00235441" w:rsidP="00EB772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235441">
        <w:rPr>
          <w:rFonts w:asciiTheme="minorHAnsi" w:hAnsiTheme="minorHAnsi" w:cstheme="minorHAnsi"/>
          <w:sz w:val="22"/>
          <w:szCs w:val="22"/>
        </w:rPr>
        <w:t xml:space="preserve">Amennyiben a </w:t>
      </w:r>
      <w:r w:rsidRPr="00EB7721">
        <w:rPr>
          <w:rFonts w:asciiTheme="minorHAnsi" w:hAnsiTheme="minorHAnsi" w:cstheme="minorHAnsi"/>
          <w:b/>
          <w:sz w:val="22"/>
          <w:szCs w:val="22"/>
        </w:rPr>
        <w:t>Kiviteli Terveket a Megrendelő készíttette el</w:t>
      </w:r>
      <w:r w:rsidRPr="00235441">
        <w:rPr>
          <w:rFonts w:asciiTheme="minorHAnsi" w:hAnsiTheme="minorHAnsi" w:cstheme="minorHAnsi"/>
          <w:sz w:val="22"/>
          <w:szCs w:val="22"/>
        </w:rPr>
        <w:t xml:space="preserve">, </w:t>
      </w:r>
      <w:r w:rsidRPr="00EB7721">
        <w:rPr>
          <w:rFonts w:asciiTheme="minorHAnsi" w:hAnsiTheme="minorHAnsi" w:cstheme="minorHAnsi"/>
          <w:b/>
          <w:sz w:val="22"/>
          <w:szCs w:val="22"/>
          <w:u w:val="single"/>
        </w:rPr>
        <w:t>de</w:t>
      </w:r>
      <w:r w:rsidRPr="00235441">
        <w:rPr>
          <w:rFonts w:asciiTheme="minorHAnsi" w:hAnsiTheme="minorHAnsi" w:cstheme="minorHAnsi"/>
          <w:sz w:val="22"/>
          <w:szCs w:val="22"/>
        </w:rPr>
        <w:t xml:space="preserve"> a </w:t>
      </w:r>
      <w:r w:rsidRPr="00EB7721">
        <w:rPr>
          <w:rFonts w:asciiTheme="minorHAnsi" w:hAnsiTheme="minorHAnsi" w:cstheme="minorHAnsi"/>
          <w:b/>
          <w:sz w:val="22"/>
          <w:szCs w:val="22"/>
        </w:rPr>
        <w:t>Vállalkozó érdekkörében felmerülő okból a kivitelezési munkák során szükségessé váló tervmódosítások</w:t>
      </w:r>
      <w:r w:rsidRPr="00235441">
        <w:rPr>
          <w:rFonts w:asciiTheme="minorHAnsi" w:hAnsiTheme="minorHAnsi" w:cstheme="minorHAnsi"/>
          <w:sz w:val="22"/>
          <w:szCs w:val="22"/>
        </w:rPr>
        <w:t xml:space="preserve">, kiegészítő tervek elkészítése </w:t>
      </w:r>
      <w:r w:rsidRPr="00EB7721">
        <w:rPr>
          <w:rFonts w:asciiTheme="minorHAnsi" w:hAnsiTheme="minorHAnsi" w:cstheme="minorHAnsi"/>
          <w:b/>
          <w:sz w:val="22"/>
          <w:szCs w:val="22"/>
        </w:rPr>
        <w:t>pótterület igénybevétellel jár</w:t>
      </w:r>
      <w:r w:rsidRPr="00235441">
        <w:rPr>
          <w:rFonts w:asciiTheme="minorHAnsi" w:hAnsiTheme="minorHAnsi" w:cstheme="minorHAnsi"/>
          <w:sz w:val="22"/>
          <w:szCs w:val="22"/>
        </w:rPr>
        <w:t xml:space="preserve">, a </w:t>
      </w:r>
      <w:r w:rsidRPr="00EB7721">
        <w:rPr>
          <w:rFonts w:asciiTheme="minorHAnsi" w:hAnsiTheme="minorHAnsi" w:cstheme="minorHAnsi"/>
          <w:b/>
          <w:sz w:val="22"/>
          <w:szCs w:val="22"/>
          <w:u w:val="single"/>
        </w:rPr>
        <w:t>Vállalkozó feladata</w:t>
      </w:r>
      <w:r w:rsidRPr="00235441">
        <w:rPr>
          <w:rFonts w:asciiTheme="minorHAnsi" w:hAnsiTheme="minorHAnsi" w:cstheme="minorHAnsi"/>
          <w:sz w:val="22"/>
          <w:szCs w:val="22"/>
        </w:rPr>
        <w:t xml:space="preserve"> a (pót)kisajátítási tervek készítése és záradékoltatása, telekalakítási tervek készítése és engedélyeztetése, a művelés alóli kivonási tervek készítése és engedélyeztetése, valamint az előzetes elvi és végleges erdő-igénybevétel </w:t>
      </w:r>
      <w:r w:rsidRPr="00235441">
        <w:rPr>
          <w:rFonts w:asciiTheme="minorHAnsi" w:hAnsiTheme="minorHAnsi" w:cstheme="minorHAnsi"/>
          <w:sz w:val="22"/>
          <w:szCs w:val="22"/>
        </w:rPr>
        <w:lastRenderedPageBreak/>
        <w:t xml:space="preserve">engedélyeztetése és minden ezzel összefüggő díj, költség viselése. A (pót)kisajátítási terveket, kivonási terveket (dokumentációkat) és engedélyeket a hatályos földméréssel, ingatlan-nyilvántartással, erdővel, termőfölddel, építésüggyel kapcsolatos jogszabályok szerint kell elkészíteni. </w:t>
      </w:r>
    </w:p>
    <w:p w:rsidR="00235441" w:rsidRPr="00235441" w:rsidRDefault="00EB7721" w:rsidP="00EB772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V.1.4.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</w:t>
      </w:r>
      <w:r w:rsidR="00235441" w:rsidRPr="00EB7721">
        <w:rPr>
          <w:rFonts w:asciiTheme="minorHAnsi" w:hAnsiTheme="minorHAnsi" w:cstheme="minorHAnsi"/>
          <w:b/>
          <w:sz w:val="22"/>
          <w:szCs w:val="22"/>
        </w:rPr>
        <w:t>vasútfejlesztési projekt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esetében köteles előzetes</w:t>
      </w:r>
      <w:r>
        <w:rPr>
          <w:rFonts w:asciiTheme="minorHAnsi" w:hAnsiTheme="minorHAnsi" w:cstheme="minorHAnsi"/>
          <w:sz w:val="22"/>
          <w:szCs w:val="22"/>
        </w:rPr>
        <w:t>en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tájékoztatni a Pályahálózat-működtetőt </w:t>
      </w:r>
      <w:r>
        <w:rPr>
          <w:rFonts w:asciiTheme="minorHAnsi" w:hAnsiTheme="minorHAnsi" w:cstheme="minorHAnsi"/>
          <w:sz w:val="22"/>
          <w:szCs w:val="22"/>
        </w:rPr>
        <w:t>az V.1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pont alatt részletezett </w:t>
      </w:r>
      <w:r w:rsidR="00235441" w:rsidRPr="00235441">
        <w:rPr>
          <w:rFonts w:asciiTheme="minorHAnsi" w:hAnsiTheme="minorHAnsi" w:cstheme="minorHAnsi"/>
          <w:sz w:val="22"/>
          <w:szCs w:val="22"/>
        </w:rPr>
        <w:t>feladatairól, és a Pályahálózat-működtető rendelkezéseit figyelembe véve eljárni, ha a tulajdonában, vagyonkezelésében levő ingatlan érintett a Vállalkozó tevékenységével.</w:t>
      </w:r>
    </w:p>
    <w:p w:rsidR="00235441" w:rsidRPr="00235441" w:rsidRDefault="00686735" w:rsidP="00686735">
      <w:pPr>
        <w:pStyle w:val="Alcm3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58" w:name="_Toc487119879"/>
      <w:bookmarkStart w:id="59" w:name="_Toc436911188"/>
      <w:bookmarkStart w:id="60" w:name="_Toc436911951"/>
      <w:bookmarkStart w:id="61" w:name="_Toc473712721"/>
      <w:bookmarkStart w:id="62" w:name="_Toc24358253"/>
      <w:bookmarkStart w:id="63" w:name="_Toc178179288"/>
      <w:bookmarkEnd w:id="56"/>
      <w:bookmarkEnd w:id="57"/>
      <w:bookmarkEnd w:id="58"/>
      <w:r>
        <w:rPr>
          <w:rFonts w:asciiTheme="minorHAnsi" w:hAnsiTheme="minorHAnsi" w:cstheme="minorHAnsi"/>
          <w:sz w:val="22"/>
          <w:szCs w:val="22"/>
        </w:rPr>
        <w:t xml:space="preserve">V.2. </w:t>
      </w:r>
      <w:r w:rsidR="00235441" w:rsidRPr="00235441">
        <w:rPr>
          <w:rFonts w:asciiTheme="minorHAnsi" w:hAnsiTheme="minorHAnsi" w:cstheme="minorHAnsi"/>
          <w:sz w:val="22"/>
          <w:szCs w:val="22"/>
        </w:rPr>
        <w:t>Kezelői lehatárolási terv</w:t>
      </w:r>
      <w:bookmarkEnd w:id="59"/>
      <w:bookmarkEnd w:id="60"/>
      <w:bookmarkEnd w:id="61"/>
      <w:bookmarkEnd w:id="62"/>
      <w:bookmarkEnd w:id="63"/>
    </w:p>
    <w:p w:rsidR="00235441" w:rsidRPr="00235441" w:rsidRDefault="004021F9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64" w:name="_Toc473712722"/>
      <w:r>
        <w:rPr>
          <w:rFonts w:asciiTheme="minorHAnsi" w:hAnsiTheme="minorHAnsi" w:cstheme="minorHAnsi"/>
          <w:sz w:val="22"/>
          <w:szCs w:val="22"/>
        </w:rPr>
        <w:t xml:space="preserve">V.2.1.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kötelezettsége, hogy </w:t>
      </w:r>
      <w:r w:rsidR="00235441" w:rsidRPr="004021F9">
        <w:rPr>
          <w:rFonts w:asciiTheme="minorHAnsi" w:hAnsiTheme="minorHAnsi" w:cstheme="minorHAnsi"/>
          <w:b/>
          <w:sz w:val="22"/>
          <w:szCs w:val="22"/>
        </w:rPr>
        <w:t>aktualizálja, elkészítse a műszaki átadás-átvételi tervdokumentáció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részeként a megvalósult állapotra vonatkozó </w:t>
      </w:r>
      <w:r w:rsidR="00235441" w:rsidRPr="004021F9">
        <w:rPr>
          <w:rFonts w:asciiTheme="minorHAnsi" w:hAnsiTheme="minorHAnsi" w:cstheme="minorHAnsi"/>
          <w:b/>
          <w:sz w:val="22"/>
          <w:szCs w:val="22"/>
        </w:rPr>
        <w:t>kezelői lehatárolási tervet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, az addig rendelkezésre álló adatok, a megvalósult állapot, illetve a beszerzett kezelői nyilatkozatok alapján. </w:t>
      </w:r>
      <w:bookmarkStart w:id="65" w:name="_Toc473712723"/>
      <w:bookmarkEnd w:id="64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Vállalkozónak legkésőbb a (Rész) Műszaki Átadás-átvételi Eljárás megkezdéséig - Rész Műszaki Átadás-átvételi Eljárás esetén az adott Építési Szakaszra, Mérföldkőre vagy önállóan üzemeltethető Létesítményre, Építményre </w:t>
      </w:r>
      <w:r w:rsidR="00235441" w:rsidRPr="00235441">
        <w:rPr>
          <w:rFonts w:asciiTheme="minorHAnsi" w:hAnsiTheme="minorHAnsi" w:cstheme="minorHAnsi"/>
          <w:strike/>
          <w:sz w:val="22"/>
          <w:szCs w:val="22"/>
        </w:rPr>
        <w:t>-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el kell készíttetnie a megvalósult állapot felmérése alapján az érintett Üzemeltetők, kezelők által jóváhagyott kezelői lehatárolási tervet.</w:t>
      </w:r>
    </w:p>
    <w:p w:rsidR="00235441" w:rsidRPr="00235441" w:rsidRDefault="004021F9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V.2.2.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Amennyiben a </w:t>
      </w:r>
      <w:r w:rsidR="00235441" w:rsidRPr="004021F9">
        <w:rPr>
          <w:rFonts w:asciiTheme="minorHAnsi" w:hAnsiTheme="minorHAnsi" w:cstheme="minorHAnsi"/>
          <w:b/>
          <w:sz w:val="22"/>
          <w:szCs w:val="22"/>
        </w:rPr>
        <w:t>Kiviteli Tervek készítése és/vagy módosítása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</w:t>
      </w:r>
      <w:r w:rsidR="00235441" w:rsidRPr="004021F9">
        <w:rPr>
          <w:rFonts w:asciiTheme="minorHAnsi" w:hAnsiTheme="minorHAnsi" w:cstheme="minorHAnsi"/>
          <w:b/>
          <w:sz w:val="22"/>
          <w:szCs w:val="22"/>
        </w:rPr>
        <w:t>Vállalkozó feladata</w:t>
      </w:r>
      <w:r w:rsidR="00235441" w:rsidRPr="00235441">
        <w:rPr>
          <w:rFonts w:asciiTheme="minorHAnsi" w:hAnsiTheme="minorHAnsi" w:cstheme="minorHAnsi"/>
          <w:sz w:val="22"/>
          <w:szCs w:val="22"/>
        </w:rPr>
        <w:t>, úgy az érintett Üzemeltetők által jóváhagyott kezelői lehatárolási tervet és/vagy módosítását a Kiviteli Tervek részeként kell elkészíteni, amely nem mentesíti a Vállalkozót a megvalósult állapotra vonatkozó, az érintett Üzemeltetők által jóváhagyott kezelői lehatárolási terv készítése alól.</w:t>
      </w:r>
      <w:bookmarkEnd w:id="65"/>
    </w:p>
    <w:p w:rsidR="00235441" w:rsidRPr="00235441" w:rsidRDefault="004021F9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66" w:name="_Toc473712724"/>
      <w:r>
        <w:rPr>
          <w:rFonts w:asciiTheme="minorHAnsi" w:hAnsiTheme="minorHAnsi" w:cstheme="minorHAnsi"/>
          <w:sz w:val="22"/>
          <w:szCs w:val="22"/>
        </w:rPr>
        <w:t xml:space="preserve">V.2.3.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kérésére a Megrendelő közreműködik a kezelői nyilatkozatok beszerzésében.</w:t>
      </w:r>
      <w:bookmarkEnd w:id="66"/>
    </w:p>
    <w:p w:rsidR="00235441" w:rsidRPr="00235441" w:rsidRDefault="004021F9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V.2.4.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Megrendelő - a Vállalkozó kérésére - egyedi intézkedésével felmentést adhat a </w:t>
      </w:r>
      <w:r w:rsidR="00CC3D6D">
        <w:rPr>
          <w:rFonts w:asciiTheme="minorHAnsi" w:hAnsiTheme="minorHAnsi" w:cstheme="minorHAnsi"/>
          <w:sz w:val="22"/>
          <w:szCs w:val="22"/>
        </w:rPr>
        <w:t xml:space="preserve">jelen pont első és második bekezdésében </w:t>
      </w:r>
      <w:r w:rsidR="00235441" w:rsidRPr="00235441">
        <w:rPr>
          <w:rFonts w:asciiTheme="minorHAnsi" w:hAnsiTheme="minorHAnsi" w:cstheme="minorHAnsi"/>
          <w:sz w:val="22"/>
          <w:szCs w:val="22"/>
        </w:rPr>
        <w:t>a kezelői lehatárolási tervek, illetve azok része elkészítésére meghatározott határidők alól, meghatározva az új határidőket, amennyiben a kezelői lehatárolási tervkészítés akadálya az Üzemeltető személye kijelölésének hiánya vagy az Üzemeltető részéről a nyilatkozat megtételének hiánya, nem megfelelősége a Vállalkozó érdekkörén kívül álló okból nem lehetséges.</w:t>
      </w:r>
    </w:p>
    <w:p w:rsidR="00235441" w:rsidRPr="00235441" w:rsidRDefault="00686735" w:rsidP="00686735">
      <w:pPr>
        <w:pStyle w:val="Alcm3"/>
        <w:numPr>
          <w:ilvl w:val="0"/>
          <w:numId w:val="0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67" w:name="_Toc178179289"/>
      <w:bookmarkStart w:id="68" w:name="_Toc24358254"/>
      <w:bookmarkStart w:id="69" w:name="_Toc473712725"/>
      <w:r>
        <w:rPr>
          <w:rFonts w:asciiTheme="minorHAnsi" w:hAnsiTheme="minorHAnsi" w:cstheme="minorHAnsi"/>
          <w:sz w:val="22"/>
          <w:szCs w:val="22"/>
        </w:rPr>
        <w:t xml:space="preserve">V.3. </w:t>
      </w:r>
      <w:r w:rsidR="00235441" w:rsidRPr="00235441">
        <w:rPr>
          <w:rFonts w:asciiTheme="minorHAnsi" w:hAnsiTheme="minorHAnsi" w:cstheme="minorHAnsi"/>
          <w:sz w:val="22"/>
          <w:szCs w:val="22"/>
        </w:rPr>
        <w:t>Megvalósulási Térkép</w:t>
      </w:r>
      <w:bookmarkEnd w:id="67"/>
      <w:bookmarkEnd w:id="68"/>
      <w:bookmarkEnd w:id="69"/>
    </w:p>
    <w:p w:rsidR="00235441" w:rsidRPr="00235441" w:rsidRDefault="004021F9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0" w:name="_Toc473712726"/>
      <w:r>
        <w:rPr>
          <w:rFonts w:asciiTheme="minorHAnsi" w:hAnsiTheme="minorHAnsi" w:cstheme="minorHAnsi"/>
          <w:sz w:val="22"/>
          <w:szCs w:val="22"/>
        </w:rPr>
        <w:t xml:space="preserve">V.3.1.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feladata, hogy a Befejezési Igazolás kiadásáig elkészítse a </w:t>
      </w:r>
      <w:r w:rsidR="00235441" w:rsidRPr="004021F9">
        <w:rPr>
          <w:rFonts w:asciiTheme="minorHAnsi" w:hAnsiTheme="minorHAnsi" w:cstheme="minorHAnsi"/>
          <w:b/>
          <w:sz w:val="22"/>
          <w:szCs w:val="22"/>
        </w:rPr>
        <w:t>Megvalósulási Térképet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</w:t>
      </w:r>
      <w:r w:rsidR="00235441" w:rsidRPr="004021F9">
        <w:rPr>
          <w:rFonts w:asciiTheme="minorHAnsi" w:hAnsiTheme="minorHAnsi" w:cstheme="minorHAnsi"/>
          <w:b/>
          <w:sz w:val="22"/>
          <w:szCs w:val="22"/>
        </w:rPr>
        <w:t>megvalósult állapot hiteles kataszteri térképre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való helyezésével</w:t>
      </w:r>
      <w:bookmarkEnd w:id="70"/>
      <w:r w:rsidR="00235441" w:rsidRPr="00235441">
        <w:rPr>
          <w:rFonts w:asciiTheme="minorHAnsi" w:hAnsiTheme="minorHAnsi" w:cstheme="minorHAnsi"/>
          <w:sz w:val="22"/>
          <w:szCs w:val="22"/>
        </w:rPr>
        <w:t>.</w:t>
      </w:r>
    </w:p>
    <w:p w:rsidR="00235441" w:rsidRPr="00235441" w:rsidRDefault="004021F9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1" w:name="_Toc473712728"/>
      <w:r>
        <w:rPr>
          <w:rFonts w:asciiTheme="minorHAnsi" w:hAnsiTheme="minorHAnsi" w:cstheme="minorHAnsi"/>
          <w:sz w:val="22"/>
          <w:szCs w:val="22"/>
        </w:rPr>
        <w:t xml:space="preserve">V.3.2.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feladata annak </w:t>
      </w:r>
      <w:r w:rsidR="00235441" w:rsidRPr="004021F9">
        <w:rPr>
          <w:rFonts w:asciiTheme="minorHAnsi" w:hAnsiTheme="minorHAnsi" w:cstheme="minorHAnsi"/>
          <w:b/>
          <w:sz w:val="22"/>
          <w:szCs w:val="22"/>
        </w:rPr>
        <w:t>ellenőrzése,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hogy a Projekt a kisajátítási határon belül valósult-e meg, ettől való eltérés esetén köteles elkészíteni a (pót)kisajátítási terveket és elvégezni a kapcsolódó feladatokat </w:t>
      </w:r>
      <w:r w:rsidR="00CC3D6D">
        <w:rPr>
          <w:rFonts w:asciiTheme="minorHAnsi" w:hAnsiTheme="minorHAnsi" w:cstheme="minorHAnsi"/>
          <w:sz w:val="22"/>
          <w:szCs w:val="22"/>
        </w:rPr>
        <w:t>az V.1</w:t>
      </w:r>
      <w:r w:rsidR="00235441" w:rsidRPr="00CC3D6D">
        <w:rPr>
          <w:rFonts w:asciiTheme="minorHAnsi" w:hAnsiTheme="minorHAnsi" w:cstheme="minorHAnsi"/>
          <w:sz w:val="22"/>
          <w:szCs w:val="22"/>
        </w:rPr>
        <w:t>. pont szerint.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383850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V.3.3.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köteles a Projekttel érintett </w:t>
      </w:r>
      <w:r w:rsidR="00235441" w:rsidRPr="00383850">
        <w:rPr>
          <w:rFonts w:asciiTheme="minorHAnsi" w:hAnsiTheme="minorHAnsi" w:cstheme="minorHAnsi"/>
          <w:b/>
          <w:sz w:val="22"/>
          <w:szCs w:val="22"/>
        </w:rPr>
        <w:t>valamennyi Ingatlanról táblázatos kimutatást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(ingatlanjegyzéket .</w:t>
      </w:r>
      <w:proofErr w:type="spellStart"/>
      <w:r w:rsidR="00235441" w:rsidRPr="00235441">
        <w:rPr>
          <w:rFonts w:asciiTheme="minorHAnsi" w:hAnsiTheme="minorHAnsi" w:cstheme="minorHAnsi"/>
          <w:sz w:val="22"/>
          <w:szCs w:val="22"/>
        </w:rPr>
        <w:t>xlsx</w:t>
      </w:r>
      <w:proofErr w:type="spellEnd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kiterjesztéssel) készíteni az alábbi tartalommal: helyrajzi szám, terület, </w:t>
      </w:r>
      <w:r w:rsidR="00235441" w:rsidRPr="00235441">
        <w:rPr>
          <w:rFonts w:asciiTheme="minorHAnsi" w:hAnsiTheme="minorHAnsi" w:cstheme="minorHAnsi"/>
          <w:sz w:val="22"/>
          <w:szCs w:val="22"/>
        </w:rPr>
        <w:lastRenderedPageBreak/>
        <w:t xml:space="preserve">művelési ág, minőségi osztály, az igénybevétel mértéke, tulajdonos, Vagyonkezelő, jogosultak (vezeték és szolgalmi jog) megjelölése. A Vállalkozó feladata továbbá az ingatlanjegyzékben az Ingatlanok és a rajtuk megépült Építmények (építményszámok) megfeleltetése (egyes Építmények mely Ingatlanon valósultak meg). </w:t>
      </w:r>
    </w:p>
    <w:p w:rsidR="00235441" w:rsidRPr="00235441" w:rsidRDefault="00686735" w:rsidP="00686735">
      <w:pPr>
        <w:pStyle w:val="Alcm3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2" w:name="_Toc178179290"/>
      <w:bookmarkStart w:id="73" w:name="_Toc24358255"/>
      <w:r>
        <w:rPr>
          <w:rFonts w:asciiTheme="minorHAnsi" w:hAnsiTheme="minorHAnsi" w:cstheme="minorHAnsi"/>
          <w:sz w:val="22"/>
          <w:szCs w:val="22"/>
        </w:rPr>
        <w:t xml:space="preserve">V.4. </w:t>
      </w:r>
      <w:r w:rsidR="00235441" w:rsidRPr="00235441">
        <w:rPr>
          <w:rFonts w:asciiTheme="minorHAnsi" w:hAnsiTheme="minorHAnsi" w:cstheme="minorHAnsi"/>
          <w:sz w:val="22"/>
          <w:szCs w:val="22"/>
        </w:rPr>
        <w:t>Közműkiváltás vagy Közműfejlesztés</w:t>
      </w:r>
      <w:bookmarkStart w:id="74" w:name="_Toc473712729"/>
      <w:bookmarkEnd w:id="71"/>
      <w:bookmarkEnd w:id="72"/>
      <w:bookmarkEnd w:id="73"/>
    </w:p>
    <w:p w:rsidR="00235441" w:rsidRPr="00235441" w:rsidRDefault="001D13DF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5" w:name="_Toc473712730"/>
      <w:bookmarkEnd w:id="74"/>
      <w:r>
        <w:rPr>
          <w:rFonts w:asciiTheme="minorHAnsi" w:hAnsiTheme="minorHAnsi" w:cstheme="minorHAnsi"/>
          <w:sz w:val="22"/>
          <w:szCs w:val="22"/>
        </w:rPr>
        <w:t xml:space="preserve">V.4.1. </w:t>
      </w:r>
      <w:r w:rsidR="00235441" w:rsidRPr="00686735">
        <w:rPr>
          <w:rFonts w:asciiTheme="minorHAnsi" w:hAnsiTheme="minorHAnsi" w:cstheme="minorHAnsi"/>
          <w:sz w:val="22"/>
          <w:szCs w:val="22"/>
        </w:rPr>
        <w:t>A</w:t>
      </w:r>
      <w:r w:rsidR="00686735" w:rsidRPr="00686735">
        <w:rPr>
          <w:rFonts w:asciiTheme="minorHAnsi" w:hAnsiTheme="minorHAnsi" w:cstheme="minorHAnsi"/>
          <w:sz w:val="22"/>
          <w:szCs w:val="22"/>
        </w:rPr>
        <w:t xml:space="preserve"> Vállalkozó által végzendő</w:t>
      </w:r>
      <w:r w:rsidR="00235441" w:rsidRPr="00686735">
        <w:rPr>
          <w:rFonts w:asciiTheme="minorHAnsi" w:hAnsiTheme="minorHAnsi" w:cstheme="minorHAnsi"/>
          <w:sz w:val="22"/>
          <w:szCs w:val="22"/>
        </w:rPr>
        <w:t xml:space="preserve"> </w:t>
      </w:r>
      <w:r w:rsidR="00686735" w:rsidRPr="00686735">
        <w:rPr>
          <w:rFonts w:asciiTheme="minorHAnsi" w:hAnsiTheme="minorHAnsi" w:cstheme="minorHAnsi"/>
          <w:sz w:val="22"/>
          <w:szCs w:val="22"/>
        </w:rPr>
        <w:t xml:space="preserve">Közműkiváltásokhoz és/vagy Közműfejlesztésekhez </w:t>
      </w:r>
      <w:r w:rsidR="00235441" w:rsidRPr="00686735">
        <w:rPr>
          <w:rFonts w:asciiTheme="minorHAnsi" w:hAnsiTheme="minorHAnsi" w:cstheme="minorHAnsi"/>
          <w:sz w:val="22"/>
          <w:szCs w:val="22"/>
        </w:rPr>
        <w:t xml:space="preserve">a Vállalkozó feladatát képezi a Közműkiváltás és/vagy Közműfejlesztés folytán megváltozott vagy új nyomvonalú Közmű, és azok biztonsági övezete által érintett Ingatlanok tekintetében a </w:t>
      </w:r>
      <w:r w:rsidR="00235441" w:rsidRPr="00686735">
        <w:rPr>
          <w:rFonts w:asciiTheme="minorHAnsi" w:hAnsiTheme="minorHAnsi" w:cstheme="minorHAnsi"/>
          <w:b/>
          <w:sz w:val="22"/>
          <w:szCs w:val="22"/>
        </w:rPr>
        <w:t>teljes körű hatósági ügyintézés</w:t>
      </w:r>
      <w:r w:rsidR="00235441" w:rsidRPr="00686735">
        <w:rPr>
          <w:rFonts w:asciiTheme="minorHAnsi" w:hAnsiTheme="minorHAnsi" w:cstheme="minorHAnsi"/>
          <w:sz w:val="22"/>
          <w:szCs w:val="22"/>
        </w:rPr>
        <w:t xml:space="preserve">. A Vállalkozó feladata a </w:t>
      </w:r>
      <w:r w:rsidR="00235441" w:rsidRPr="00686735">
        <w:rPr>
          <w:rFonts w:asciiTheme="minorHAnsi" w:hAnsiTheme="minorHAnsi" w:cstheme="minorHAnsi"/>
          <w:b/>
          <w:sz w:val="22"/>
          <w:szCs w:val="22"/>
        </w:rPr>
        <w:t>szolgalmi jog, vezetékjog alapításához szükséges vázrajzok elkészíttetése</w:t>
      </w:r>
      <w:r w:rsidR="00235441" w:rsidRPr="00686735">
        <w:rPr>
          <w:rFonts w:asciiTheme="minorHAnsi" w:hAnsiTheme="minorHAnsi" w:cstheme="minorHAnsi"/>
          <w:sz w:val="22"/>
          <w:szCs w:val="22"/>
        </w:rPr>
        <w:t>, és az illetékes földhivatallal történő záradékoltatása, a szolgalmi jog vagy vezetékjog megállapodással, vagy hatósági határozattal</w:t>
      </w:r>
      <w:r w:rsidR="00235441" w:rsidRPr="0068673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35441" w:rsidRPr="00686735">
        <w:rPr>
          <w:rFonts w:asciiTheme="minorHAnsi" w:hAnsiTheme="minorHAnsi" w:cstheme="minorHAnsi"/>
          <w:sz w:val="22"/>
          <w:szCs w:val="22"/>
        </w:rPr>
        <w:t>történő</w:t>
      </w:r>
      <w:r w:rsidR="00235441" w:rsidRPr="00686735">
        <w:rPr>
          <w:rFonts w:asciiTheme="minorHAnsi" w:hAnsiTheme="minorHAnsi" w:cstheme="minorHAnsi"/>
          <w:b/>
          <w:sz w:val="22"/>
          <w:szCs w:val="22"/>
        </w:rPr>
        <w:t xml:space="preserve"> alapítása</w:t>
      </w:r>
      <w:r w:rsidR="00235441" w:rsidRPr="00686735">
        <w:rPr>
          <w:rFonts w:asciiTheme="minorHAnsi" w:hAnsiTheme="minorHAnsi" w:cstheme="minorHAnsi"/>
          <w:sz w:val="22"/>
          <w:szCs w:val="22"/>
        </w:rPr>
        <w:t xml:space="preserve">, bejegyzett szolgalmak </w:t>
      </w:r>
      <w:r w:rsidR="00235441" w:rsidRPr="00686735">
        <w:rPr>
          <w:rFonts w:asciiTheme="minorHAnsi" w:hAnsiTheme="minorHAnsi" w:cstheme="minorHAnsi"/>
          <w:b/>
          <w:sz w:val="22"/>
          <w:szCs w:val="22"/>
        </w:rPr>
        <w:t>módosítása, törlése és ingatlan-nyilvántartásba történő bejegyeztetése</w:t>
      </w:r>
      <w:bookmarkStart w:id="76" w:name="_Hlk132791280"/>
      <w:r w:rsidR="00235441" w:rsidRPr="00686735">
        <w:rPr>
          <w:rFonts w:asciiTheme="minorHAnsi" w:hAnsiTheme="minorHAnsi" w:cstheme="minorHAnsi"/>
          <w:b/>
          <w:sz w:val="22"/>
          <w:szCs w:val="22"/>
        </w:rPr>
        <w:t>.</w:t>
      </w:r>
      <w:r w:rsidR="00235441" w:rsidRPr="00686735">
        <w:rPr>
          <w:rFonts w:asciiTheme="minorHAnsi" w:hAnsiTheme="minorHAnsi" w:cstheme="minorHAnsi"/>
          <w:sz w:val="22"/>
          <w:szCs w:val="22"/>
        </w:rPr>
        <w:t xml:space="preserve"> A hatósági ügyintézéshez szükséges meghatalmazást az érintett Közműszolgáltatótól a Vállalkozó köteles beszerezni. A Vállalkozó a Megrendelő által jóváhagyott, szakértői véleménnyel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alátámasztott kártalanítási ajánlatok, valamint a Megrendelő által jóváhagyott megállapodás tervezetek alapján intézkedik az ingatlantulajdonosokkal történő kártalanítási megállapodások megkötéséről (azaz valamennyi érintett fél – Közműszolgáltató, ingatlantulajdonos, Megrendelő – általi aláíratásáról), azzal, hogy </w:t>
      </w:r>
      <w:bookmarkEnd w:id="76"/>
      <w:r w:rsidR="00235441" w:rsidRPr="00235441">
        <w:rPr>
          <w:rFonts w:asciiTheme="minorHAnsi" w:hAnsiTheme="minorHAnsi" w:cstheme="minorHAnsi"/>
          <w:sz w:val="22"/>
          <w:szCs w:val="22"/>
        </w:rPr>
        <w:t>Megrendelő fizeti ki az ingatlantulajdonosok szolgalommal kapcsolatos kártalanítását. A tulajdonosok részére történő kártalanítások Megrendelő által történő kifizetéséhez a Vállalkozó köteles biztosítani ingatlanforgalmi szakértői véleményt, földhivatal által záradékolt szolgalmi jogi, vagy vezetékjogi vázrajzot, 30 napnál nem régebbi tulajdoni lapot, és a minden fél által aláírt, és ügyvéd által ellenjegyzett szolgalmi jogi, vezetékjogi, illetve kártalanítási megállapodást, megállapodás hiányában jogerős hatósági határozatot.</w:t>
      </w:r>
    </w:p>
    <w:p w:rsidR="00235441" w:rsidRPr="00235441" w:rsidRDefault="001D13DF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V.4.2. </w:t>
      </w:r>
      <w:r w:rsidR="00235441" w:rsidRPr="001D13DF">
        <w:rPr>
          <w:rFonts w:asciiTheme="minorHAnsi" w:hAnsiTheme="minorHAnsi" w:cstheme="minorHAnsi"/>
          <w:sz w:val="22"/>
          <w:szCs w:val="22"/>
        </w:rPr>
        <w:t xml:space="preserve">Vállalkozó </w:t>
      </w:r>
      <w:r w:rsidRPr="001D13DF">
        <w:rPr>
          <w:rFonts w:asciiTheme="minorHAnsi" w:hAnsiTheme="minorHAnsi" w:cstheme="minorHAnsi"/>
          <w:sz w:val="22"/>
          <w:szCs w:val="22"/>
        </w:rPr>
        <w:t>az V.4.1.</w:t>
      </w:r>
      <w:r w:rsidR="00235441" w:rsidRPr="001D13DF">
        <w:rPr>
          <w:rFonts w:asciiTheme="minorHAnsi" w:hAnsiTheme="minorHAnsi" w:cstheme="minorHAnsi"/>
          <w:sz w:val="22"/>
          <w:szCs w:val="22"/>
        </w:rPr>
        <w:t>pont szerinti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dokumentumokat és megállapodásokat olyan módon köteles elkészíteni vagy elkészíttetni, hogy azok megfeleljenek a Megrendelő és a Közműszolgáltató működésére irányadó és egyéb vonatkozó jogszabályi rendelkezéseknek és hatósági előírásoknak, alkalmasak legyenek a rendeltetésüknek megfelelő joghatás kiváltására. A Vállalkozó által elkészített dokumentációk megfelelőségét a Mérnök ellenőrzi és írásbeli javaslatával a Megrendelő elé terjeszti elfogadásra.</w:t>
      </w:r>
    </w:p>
    <w:p w:rsidR="00235441" w:rsidRPr="00235441" w:rsidRDefault="00235441" w:rsidP="0068673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235441">
        <w:rPr>
          <w:rFonts w:asciiTheme="minorHAnsi" w:hAnsiTheme="minorHAnsi" w:cstheme="minorHAnsi"/>
          <w:sz w:val="22"/>
          <w:szCs w:val="22"/>
        </w:rPr>
        <w:t>A Vállalkozónak a</w:t>
      </w:r>
      <w:r w:rsidR="001D13DF">
        <w:rPr>
          <w:rFonts w:asciiTheme="minorHAnsi" w:hAnsiTheme="minorHAnsi" w:cstheme="minorHAnsi"/>
          <w:sz w:val="22"/>
          <w:szCs w:val="22"/>
        </w:rPr>
        <w:t>z</w:t>
      </w:r>
      <w:r w:rsidRPr="00235441">
        <w:rPr>
          <w:rFonts w:asciiTheme="minorHAnsi" w:hAnsiTheme="minorHAnsi" w:cstheme="minorHAnsi"/>
          <w:sz w:val="22"/>
          <w:szCs w:val="22"/>
        </w:rPr>
        <w:t xml:space="preserve"> </w:t>
      </w:r>
      <w:r w:rsidR="001D13DF" w:rsidRPr="001D13DF">
        <w:rPr>
          <w:rFonts w:asciiTheme="minorHAnsi" w:hAnsiTheme="minorHAnsi" w:cstheme="minorHAnsi"/>
          <w:sz w:val="22"/>
          <w:szCs w:val="22"/>
        </w:rPr>
        <w:t>V.4.1</w:t>
      </w:r>
      <w:r w:rsidRPr="00235441">
        <w:rPr>
          <w:rFonts w:asciiTheme="minorHAnsi" w:hAnsiTheme="minorHAnsi" w:cstheme="minorHAnsi"/>
          <w:sz w:val="22"/>
          <w:szCs w:val="22"/>
        </w:rPr>
        <w:t xml:space="preserve">. pontban meghatározott feladatait legkésőbb az érintett Közműkiváltás vagy Közműfejlesztés </w:t>
      </w:r>
      <w:r w:rsidRPr="00A726A8">
        <w:rPr>
          <w:rFonts w:asciiTheme="minorHAnsi" w:hAnsiTheme="minorHAnsi" w:cstheme="minorHAnsi"/>
          <w:b/>
          <w:sz w:val="22"/>
          <w:szCs w:val="22"/>
        </w:rPr>
        <w:t>műszaki átadás-átvételi eljárásának megkezdéséig</w:t>
      </w:r>
      <w:r w:rsidRPr="00235441">
        <w:rPr>
          <w:rFonts w:asciiTheme="minorHAnsi" w:hAnsiTheme="minorHAnsi" w:cstheme="minorHAnsi"/>
          <w:sz w:val="22"/>
          <w:szCs w:val="22"/>
        </w:rPr>
        <w:t xml:space="preserve"> kell teljesítenie. </w:t>
      </w:r>
      <w:r w:rsidR="00A726A8">
        <w:rPr>
          <w:rFonts w:asciiTheme="minorHAnsi" w:hAnsiTheme="minorHAnsi" w:cstheme="minorHAnsi"/>
          <w:sz w:val="22"/>
          <w:szCs w:val="22"/>
        </w:rPr>
        <w:t xml:space="preserve">(A </w:t>
      </w:r>
      <w:r w:rsidR="00A726A8" w:rsidRPr="00235441">
        <w:rPr>
          <w:rFonts w:asciiTheme="minorHAnsi" w:hAnsiTheme="minorHAnsi" w:cstheme="minorHAnsi"/>
          <w:sz w:val="22"/>
          <w:szCs w:val="22"/>
        </w:rPr>
        <w:t xml:space="preserve">Közműkiváltás vagy Közműfejlesztés </w:t>
      </w:r>
      <w:r w:rsidR="00A726A8" w:rsidRPr="00A726A8">
        <w:rPr>
          <w:rFonts w:asciiTheme="minorHAnsi" w:hAnsiTheme="minorHAnsi" w:cstheme="minorHAnsi"/>
          <w:sz w:val="22"/>
          <w:szCs w:val="22"/>
        </w:rPr>
        <w:t>műszaki átadás-átvételi eljárás</w:t>
      </w:r>
      <w:r w:rsidR="00A726A8">
        <w:rPr>
          <w:rFonts w:asciiTheme="minorHAnsi" w:hAnsiTheme="minorHAnsi" w:cstheme="minorHAnsi"/>
          <w:sz w:val="22"/>
          <w:szCs w:val="22"/>
        </w:rPr>
        <w:t xml:space="preserve">ára vonatkozó részletes szövegjavaslat elérhető a Mellékletek között.) </w:t>
      </w:r>
      <w:r w:rsidRPr="00235441">
        <w:rPr>
          <w:rFonts w:asciiTheme="minorHAnsi" w:hAnsiTheme="minorHAnsi" w:cstheme="minorHAnsi"/>
          <w:sz w:val="22"/>
          <w:szCs w:val="22"/>
        </w:rPr>
        <w:t>A Megrendelő - a Vállalkozó kérésére - egyedi intézkedésével felmentést adhat ez alól, meghatározva az új határidőket, amennyiben nem a Vállalkozó érdekkörébe tartozó okból nem láthatók el a feladatok a műszaki átadás-átvételi eljárás megkezdéséig.</w:t>
      </w:r>
    </w:p>
    <w:p w:rsidR="00256026" w:rsidRDefault="00256026" w:rsidP="00686735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7" w:name="_Toc178179291"/>
      <w:bookmarkStart w:id="78" w:name="_Toc24358256"/>
      <w:bookmarkStart w:id="79" w:name="_Toc473712731"/>
      <w:bookmarkEnd w:id="75"/>
    </w:p>
    <w:p w:rsidR="00256026" w:rsidRDefault="00256026" w:rsidP="00686735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235441" w:rsidRPr="00235441" w:rsidRDefault="00686735" w:rsidP="00686735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V.5. </w:t>
      </w:r>
      <w:r w:rsidR="00235441" w:rsidRPr="00235441">
        <w:rPr>
          <w:rFonts w:asciiTheme="minorHAnsi" w:hAnsiTheme="minorHAnsi" w:cstheme="minorHAnsi"/>
          <w:sz w:val="22"/>
          <w:szCs w:val="22"/>
        </w:rPr>
        <w:t>Tervezői művezetés</w:t>
      </w:r>
      <w:bookmarkEnd w:id="77"/>
      <w:bookmarkEnd w:id="78"/>
      <w:bookmarkEnd w:id="79"/>
    </w:p>
    <w:p w:rsidR="00235441" w:rsidRPr="00235441" w:rsidRDefault="00CC3D6D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0" w:name="_Toc473712732"/>
      <w:r>
        <w:rPr>
          <w:rFonts w:asciiTheme="minorHAnsi" w:hAnsiTheme="minorHAnsi" w:cstheme="minorHAnsi"/>
          <w:sz w:val="22"/>
          <w:szCs w:val="22"/>
        </w:rPr>
        <w:t xml:space="preserve">V.5.1.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köteles </w:t>
      </w:r>
      <w:r w:rsidR="00235441" w:rsidRPr="00CC3D6D">
        <w:rPr>
          <w:rFonts w:asciiTheme="minorHAnsi" w:hAnsiTheme="minorHAnsi" w:cstheme="minorHAnsi"/>
          <w:b/>
          <w:sz w:val="22"/>
          <w:szCs w:val="22"/>
        </w:rPr>
        <w:t>tervezői művezetést biztosítani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Vállalkozó feladatát képező Tervek vonatkozásában, akként, hogy a Tervek készítésében részt vevő személyek/Gazdasági Szereplők a kivitelezés során az általuk készített Tervek szolgáltatásával összefüggésben segítsék a felmerülő szakkérdések megoldását, működjenek közre az általuk készített Terveknek megfelelő megvalósításban.</w:t>
      </w:r>
      <w:bookmarkStart w:id="81" w:name="_Toc178179292"/>
      <w:bookmarkStart w:id="82" w:name="_Toc24358257"/>
      <w:bookmarkStart w:id="83" w:name="_Toc473712733"/>
      <w:bookmarkEnd w:id="80"/>
      <w:r w:rsidR="00346DFB">
        <w:rPr>
          <w:rFonts w:asciiTheme="minorHAnsi" w:hAnsiTheme="minorHAnsi" w:cstheme="minorHAnsi"/>
          <w:sz w:val="22"/>
          <w:szCs w:val="22"/>
        </w:rPr>
        <w:t xml:space="preserve">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által beszerzendő engedélyek, hozzájárulások és ezek betartása</w:t>
      </w:r>
      <w:bookmarkEnd w:id="81"/>
      <w:bookmarkEnd w:id="82"/>
      <w:bookmarkEnd w:id="83"/>
      <w:r w:rsidR="00346DFB">
        <w:rPr>
          <w:rFonts w:asciiTheme="minorHAnsi" w:hAnsiTheme="minorHAnsi" w:cstheme="minorHAnsi"/>
          <w:sz w:val="22"/>
          <w:szCs w:val="22"/>
        </w:rPr>
        <w:t>.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CC3D6D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4" w:name="_Toc473712734"/>
      <w:r>
        <w:rPr>
          <w:rFonts w:asciiTheme="minorHAnsi" w:hAnsiTheme="minorHAnsi" w:cstheme="minorHAnsi"/>
          <w:sz w:val="22"/>
          <w:szCs w:val="22"/>
        </w:rPr>
        <w:t xml:space="preserve">V.5.2.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kötelezettsége – a Megrendelő által a Szerződés szerinti tervezési és/vagy kivitelezési munkák teljesítésével összefüggésben az átadott engedélyeken, szakhatósági hozzájárulásokon kívül – </w:t>
      </w:r>
      <w:r w:rsidR="00235441" w:rsidRPr="00CC3D6D">
        <w:rPr>
          <w:rFonts w:asciiTheme="minorHAnsi" w:hAnsiTheme="minorHAnsi" w:cstheme="minorHAnsi"/>
          <w:b/>
          <w:sz w:val="22"/>
          <w:szCs w:val="22"/>
        </w:rPr>
        <w:t>minden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további, jogszabály által megkövetelt </w:t>
      </w:r>
      <w:r w:rsidR="00235441" w:rsidRPr="00CC3D6D">
        <w:rPr>
          <w:rFonts w:asciiTheme="minorHAnsi" w:hAnsiTheme="minorHAnsi" w:cstheme="minorHAnsi"/>
          <w:b/>
          <w:sz w:val="22"/>
          <w:szCs w:val="22"/>
        </w:rPr>
        <w:t>hatósági, szakhatósági, közműszolgáltatói és egyéb engedély, hozzájárulás beszerzése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, valamint az időközben lejárt engedélyek, hozzájárulások érvényességének </w:t>
      </w:r>
      <w:r w:rsidR="00235441" w:rsidRPr="00CC3D6D">
        <w:rPr>
          <w:rFonts w:asciiTheme="minorHAnsi" w:hAnsiTheme="minorHAnsi" w:cstheme="minorHAnsi"/>
          <w:b/>
          <w:sz w:val="22"/>
          <w:szCs w:val="22"/>
        </w:rPr>
        <w:t>meghosszabbítása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, szükség szerinti </w:t>
      </w:r>
      <w:r w:rsidR="00235441" w:rsidRPr="00CC3D6D">
        <w:rPr>
          <w:rFonts w:asciiTheme="minorHAnsi" w:hAnsiTheme="minorHAnsi" w:cstheme="minorHAnsi"/>
          <w:b/>
          <w:sz w:val="22"/>
          <w:szCs w:val="22"/>
        </w:rPr>
        <w:t>módosítása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vagy azok újbóli beszerzése. Ezen engedélyek közé tartoznak egyebek között, de nem kizárólagosan a Tervek engedélyeztetése, forgalomterelési és útvonalengedélyek, engedélyhez kötött kommunikációs eszközök használatának engedélyezése, munkakezdési engedély, a Közműkiváltások engedélyei (amennyiben a Közműkiváltás a Vállalkozó feladata), szakhatósági engedélyek, vágányzári engedélyek, vízjogi létesítési engedély, vasútfejlesztési projekt esetén Pályahálózat-működtetői hozzájárulások, </w:t>
      </w:r>
      <w:proofErr w:type="gramStart"/>
      <w:r w:rsidR="00235441" w:rsidRPr="00235441">
        <w:rPr>
          <w:rFonts w:asciiTheme="minorHAnsi" w:hAnsiTheme="minorHAnsi" w:cstheme="minorHAnsi"/>
          <w:sz w:val="22"/>
          <w:szCs w:val="22"/>
        </w:rPr>
        <w:t>jóváhagyások,</w:t>
      </w:r>
      <w:proofErr w:type="gramEnd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stb. A Vállalkozó engedélyek, szakhatósági hozzájárulások beszerzésére vonatkozó kötelezettsége kiterjed a folyamatban lévő engedélyek, szakhatósági hozzájárulások esetében a hiánypótlások és egyéb feladatok teljesítésére is, továbbá a Vállalkozó feladata az általa készített Tervekkel kapcsolatos engedélyek, szakhatósági hozzájárulások beszerzése is.</w:t>
      </w:r>
      <w:bookmarkEnd w:id="84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Az engedélyek beszerzésekor figyelemmel kell lenni a Tanúsító Szervezet munkájára, annak időigényére is.</w:t>
      </w:r>
    </w:p>
    <w:p w:rsidR="00235441" w:rsidRPr="00235441" w:rsidRDefault="00CC3D6D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5" w:name="_Toc473712735"/>
      <w:r>
        <w:rPr>
          <w:rFonts w:asciiTheme="minorHAnsi" w:hAnsiTheme="minorHAnsi" w:cstheme="minorHAnsi"/>
          <w:sz w:val="22"/>
          <w:szCs w:val="22"/>
        </w:rPr>
        <w:t xml:space="preserve">V.5.3.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</w:t>
      </w:r>
      <w:r w:rsidR="00235441" w:rsidRPr="00CC3D6D">
        <w:rPr>
          <w:rFonts w:asciiTheme="minorHAnsi" w:hAnsiTheme="minorHAnsi" w:cstheme="minorHAnsi"/>
          <w:b/>
          <w:sz w:val="22"/>
          <w:szCs w:val="22"/>
        </w:rPr>
        <w:t xml:space="preserve">Vállalkozó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köteles viselni valamennyi engedélyeztetéssel (beleértve a megvalósított közmű létesítményekkel kapcsolatos használatbavételi, üzemeltetési stb. engedélyek beszerzésére irányuló eljárásokat is), hozzájárulással kapcsolatos </w:t>
      </w:r>
      <w:r w:rsidR="00235441" w:rsidRPr="00CC3D6D">
        <w:rPr>
          <w:rFonts w:asciiTheme="minorHAnsi" w:hAnsiTheme="minorHAnsi" w:cstheme="minorHAnsi"/>
          <w:b/>
          <w:sz w:val="22"/>
          <w:szCs w:val="22"/>
        </w:rPr>
        <w:t>költség</w:t>
      </w:r>
      <w:r w:rsidR="00235441" w:rsidRPr="00235441">
        <w:rPr>
          <w:rFonts w:asciiTheme="minorHAnsi" w:hAnsiTheme="minorHAnsi" w:cstheme="minorHAnsi"/>
          <w:sz w:val="22"/>
          <w:szCs w:val="22"/>
        </w:rPr>
        <w:t>et, mely magában foglalja a hatósági díjak, illetékek összegét is.</w:t>
      </w:r>
      <w:bookmarkEnd w:id="85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CC3D6D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6" w:name="_Toc473712736"/>
      <w:r>
        <w:rPr>
          <w:rFonts w:asciiTheme="minorHAnsi" w:hAnsiTheme="minorHAnsi" w:cstheme="minorHAnsi"/>
          <w:sz w:val="22"/>
          <w:szCs w:val="22"/>
        </w:rPr>
        <w:t xml:space="preserve">V.5.4.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kötelezettsége – amennyiben a Vállalkozó fenti feladatai közül valamelyik végrehajtásához bármely okból a Megrendelő közreműködése (aláírása, ellenjegyzése, írásos megrendelése, meghatalmazása stb.) szükséges –, az adott feladatnak a minden részletre kiterjedő előkészítése. A Vállalkozó felelős azért, hogy az általa a Megrendelő rendelkezésére bocsátott dokumentumok </w:t>
      </w:r>
      <w:proofErr w:type="spellStart"/>
      <w:r w:rsidR="00235441" w:rsidRPr="00235441">
        <w:rPr>
          <w:rFonts w:asciiTheme="minorHAnsi" w:hAnsiTheme="minorHAnsi" w:cstheme="minorHAnsi"/>
          <w:sz w:val="22"/>
          <w:szCs w:val="22"/>
        </w:rPr>
        <w:t>teljeskörűen</w:t>
      </w:r>
      <w:proofErr w:type="spellEnd"/>
      <w:r w:rsidR="00235441" w:rsidRPr="00235441">
        <w:rPr>
          <w:rFonts w:asciiTheme="minorHAnsi" w:hAnsiTheme="minorHAnsi" w:cstheme="minorHAnsi"/>
          <w:sz w:val="22"/>
          <w:szCs w:val="22"/>
        </w:rPr>
        <w:t>, hiba- és hiánymentesen alkalmasak legyenek a megszerzendő engedélyek, hozzájárulások megadására.</w:t>
      </w:r>
      <w:bookmarkEnd w:id="86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235441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7" w:name="_Toc473712737"/>
      <w:r w:rsidRPr="00235441">
        <w:rPr>
          <w:rFonts w:asciiTheme="minorHAnsi" w:hAnsiTheme="minorHAnsi" w:cstheme="minorHAnsi"/>
          <w:sz w:val="22"/>
          <w:szCs w:val="22"/>
        </w:rPr>
        <w:t xml:space="preserve">A Megrendelő – amennyiben szükséges – a Tervek, szakhatósági hozzájárulások és egyéb hivatalos dokumentumok beszerzéséhez a Vállalkozó értesítésétől számított </w:t>
      </w:r>
      <w:r w:rsidR="00CC3D6D" w:rsidRPr="00CC3D6D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r w:rsidRPr="00CC3D6D">
        <w:rPr>
          <w:rFonts w:asciiTheme="minorHAnsi" w:hAnsiTheme="minorHAnsi" w:cstheme="minorHAnsi"/>
          <w:sz w:val="22"/>
          <w:szCs w:val="22"/>
          <w:highlight w:val="green"/>
        </w:rPr>
        <w:t xml:space="preserve"> napon</w:t>
      </w:r>
      <w:r w:rsidRPr="00235441">
        <w:rPr>
          <w:rFonts w:asciiTheme="minorHAnsi" w:hAnsiTheme="minorHAnsi" w:cstheme="minorHAnsi"/>
          <w:sz w:val="22"/>
          <w:szCs w:val="22"/>
        </w:rPr>
        <w:t xml:space="preserve"> belül a szükséges meghatalmazást megadja.</w:t>
      </w:r>
      <w:bookmarkEnd w:id="87"/>
      <w:r w:rsidRPr="00235441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235441" w:rsidRPr="00235441" w:rsidRDefault="00CC3D6D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8" w:name="_Toc473712738"/>
      <w:r>
        <w:rPr>
          <w:rFonts w:asciiTheme="minorHAnsi" w:hAnsiTheme="minorHAnsi" w:cstheme="minorHAnsi"/>
          <w:sz w:val="22"/>
          <w:szCs w:val="22"/>
        </w:rPr>
        <w:t xml:space="preserve">V.5.5.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köteles biztosítani a jogszabályok és a Szerződés feltételei szerinti összes dokumentációt az előírt példányszámban és formátumban a Mérnök számára ahhoz, hogy a Mérnök a forgalomba helyezési, üzembe helyezési és használatbavételi, üzemeltetési engedély beszerzése iránti </w:t>
      </w:r>
      <w:r w:rsidR="00235441" w:rsidRPr="00235441">
        <w:rPr>
          <w:rFonts w:asciiTheme="minorHAnsi" w:hAnsiTheme="minorHAnsi" w:cstheme="minorHAnsi"/>
          <w:sz w:val="22"/>
          <w:szCs w:val="22"/>
        </w:rPr>
        <w:lastRenderedPageBreak/>
        <w:t>eljárások során megfelelően eljárhasson. A Vállalkozó köteles együttműködni a Mérnök</w:t>
      </w:r>
      <w:r>
        <w:rPr>
          <w:rFonts w:asciiTheme="minorHAnsi" w:hAnsiTheme="minorHAnsi" w:cstheme="minorHAnsi"/>
          <w:sz w:val="22"/>
          <w:szCs w:val="22"/>
        </w:rPr>
        <w:t>ével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a megfelelő dokumentációk benyújtása, és eredményes forgalomba helyezési, üzembe helyezési és használatbavételi, üzemeltetési engedély beszerzése érdekében. Köteles a Vállalkozó a dokumentációkat megfelelő határidőn belül javítani. A Vállalkozó terhére esik, ha a forgalomba helyezési, üzembe helyezési, használatbavételi, üzemeltetési engedély beszerzése iránti eljárások során a Vállalkozó által szolgáltatott dokumentációk nem megfelelősége miatt került sor hiánypótlásra vagy elutasításra.</w:t>
      </w:r>
      <w:bookmarkEnd w:id="88"/>
    </w:p>
    <w:p w:rsidR="00235441" w:rsidRPr="00235441" w:rsidRDefault="00CC3D6D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9" w:name="_Toc473712739"/>
      <w:r>
        <w:rPr>
          <w:rFonts w:asciiTheme="minorHAnsi" w:hAnsiTheme="minorHAnsi" w:cstheme="minorHAnsi"/>
          <w:sz w:val="22"/>
          <w:szCs w:val="22"/>
        </w:rPr>
        <w:t xml:space="preserve">V.5.6.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köteles biztosítani, hogy az Illetékes </w:t>
      </w:r>
      <w:r w:rsidR="00235441" w:rsidRPr="00CC3D6D">
        <w:rPr>
          <w:rFonts w:asciiTheme="minorHAnsi" w:hAnsiTheme="minorHAnsi" w:cstheme="minorHAnsi"/>
          <w:b/>
          <w:sz w:val="22"/>
          <w:szCs w:val="22"/>
        </w:rPr>
        <w:t>Hatóságok ellenőrzéseket és vizsgálatokat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 végezzenek az engedélyezési eljárással és a kiadott engedélyekkel kapcsolatban. Ezen felül biztosítania kell a hatóságoknak a részvétel lehetőségét azokon a vizsgálatokon és ellenőrzéseken, amelyek a Vállalkozó ellenőrzési, felelősségi körébe tartoznak.</w:t>
      </w:r>
      <w:bookmarkEnd w:id="89"/>
    </w:p>
    <w:p w:rsidR="00235441" w:rsidRPr="00235441" w:rsidRDefault="00CC3D6D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90" w:name="_Toc473712740"/>
      <w:r>
        <w:rPr>
          <w:rFonts w:asciiTheme="minorHAnsi" w:hAnsiTheme="minorHAnsi" w:cstheme="minorHAnsi"/>
          <w:sz w:val="22"/>
          <w:szCs w:val="22"/>
        </w:rPr>
        <w:t xml:space="preserve">V.5.7.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</w:t>
      </w:r>
      <w:r w:rsidR="00235441" w:rsidRPr="00235441">
        <w:rPr>
          <w:rFonts w:asciiTheme="minorHAnsi" w:hAnsiTheme="minorHAnsi" w:cstheme="minorHAnsi"/>
          <w:b/>
          <w:sz w:val="22"/>
          <w:szCs w:val="22"/>
        </w:rPr>
        <w:t xml:space="preserve">Mérnök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írásbeli hozzájárulása nélkül, a </w:t>
      </w:r>
      <w:r w:rsidR="00235441" w:rsidRPr="008C6A9F">
        <w:rPr>
          <w:rFonts w:asciiTheme="minorHAnsi" w:hAnsiTheme="minorHAnsi" w:cstheme="minorHAnsi"/>
          <w:b/>
          <w:sz w:val="22"/>
          <w:szCs w:val="22"/>
        </w:rPr>
        <w:t xml:space="preserve">Vállalkozó nem végezhet a kivitelezéssel összefüggésben jelentős műveletet,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így különösen útfelbontást vagy útelzárást, vízvezeték vagy más Közmű bontását vagy elzárását engedélyek birtokában sem. A Vállalkozónak írásban, előzetesen és adott műveletnek megfelelő időben értesítenie kell a Lebonyolítót, mielőtt az ilyen munkálatot </w:t>
      </w:r>
      <w:proofErr w:type="spellStart"/>
      <w:r w:rsidR="00235441" w:rsidRPr="00235441">
        <w:rPr>
          <w:rFonts w:asciiTheme="minorHAnsi" w:hAnsiTheme="minorHAnsi" w:cstheme="minorHAnsi"/>
          <w:sz w:val="22"/>
          <w:szCs w:val="22"/>
        </w:rPr>
        <w:t>megkezdené</w:t>
      </w:r>
      <w:proofErr w:type="spellEnd"/>
      <w:r w:rsidR="00235441" w:rsidRPr="00235441">
        <w:rPr>
          <w:rFonts w:asciiTheme="minorHAnsi" w:hAnsiTheme="minorHAnsi" w:cstheme="minorHAnsi"/>
          <w:sz w:val="22"/>
          <w:szCs w:val="22"/>
        </w:rPr>
        <w:t>, és elegendő időt köteles biztosítani Lebonyolítónak arra, hogy gondoskodhasson a szükséges ellenőrzésről.</w:t>
      </w:r>
      <w:bookmarkEnd w:id="90"/>
    </w:p>
    <w:p w:rsidR="00235441" w:rsidRPr="00235441" w:rsidRDefault="008C6A9F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91" w:name="_Toc473712741"/>
      <w:r>
        <w:rPr>
          <w:rFonts w:asciiTheme="minorHAnsi" w:hAnsiTheme="minorHAnsi" w:cstheme="minorHAnsi"/>
          <w:sz w:val="22"/>
          <w:szCs w:val="22"/>
        </w:rPr>
        <w:t xml:space="preserve">V.5.8. </w:t>
      </w:r>
      <w:r w:rsidR="00235441" w:rsidRPr="00235441">
        <w:rPr>
          <w:rFonts w:asciiTheme="minorHAnsi" w:hAnsiTheme="minorHAnsi" w:cstheme="minorHAnsi"/>
          <w:sz w:val="22"/>
          <w:szCs w:val="22"/>
        </w:rPr>
        <w:t>Amennyiben az Illetékes Hatóságok, Közműszolgáltatók a Szerződésben szereplő műszaki megoldásoktól minőségében, típusában, értékében, méretében vagy egyéb műszaki paraméterében lényegesen eltérő megoldásokat kívánnak előírni, a Vállalkozó köteles haladéktalanul értesíteni a Megrendelőt és a Mérnököt.</w:t>
      </w:r>
      <w:bookmarkEnd w:id="91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8C6A9F" w:rsidP="0068673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92" w:name="_Toc473712742"/>
      <w:r>
        <w:rPr>
          <w:rFonts w:asciiTheme="minorHAnsi" w:hAnsiTheme="minorHAnsi" w:cstheme="minorHAnsi"/>
          <w:sz w:val="22"/>
          <w:szCs w:val="22"/>
        </w:rPr>
        <w:t xml:space="preserve">V.5.9.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a Megrendelő kifejezett írásbeli jóváhagyása nélkül a Szerződés műszaki tartalmától nem térhet el.</w:t>
      </w:r>
      <w:bookmarkEnd w:id="92"/>
    </w:p>
    <w:p w:rsidR="00235441" w:rsidRPr="00235441" w:rsidRDefault="008C6A9F" w:rsidP="00686735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93" w:name="_Toc473712743"/>
      <w:r>
        <w:rPr>
          <w:rFonts w:asciiTheme="minorHAnsi" w:hAnsiTheme="minorHAnsi" w:cstheme="minorHAnsi"/>
          <w:sz w:val="22"/>
          <w:szCs w:val="22"/>
        </w:rPr>
        <w:t xml:space="preserve">V.5.10.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Vállalkozónak a szállítási útvonalak, hidak használatához előzetesen be kell szereznie a közútkezelők és az érintett önkormányzatok hozzájárulásait, melyek másolatait a Bázisdokumentáció részét képező organizációs tervben a Megrendelő és a Mérnököt részére be kell nyújtani.</w:t>
      </w:r>
      <w:bookmarkEnd w:id="93"/>
    </w:p>
    <w:p w:rsidR="00235441" w:rsidRPr="00235441" w:rsidRDefault="008C6A9F" w:rsidP="00686735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94" w:name="_Toc473712744"/>
      <w:r>
        <w:rPr>
          <w:rFonts w:asciiTheme="minorHAnsi" w:hAnsiTheme="minorHAnsi" w:cstheme="minorHAnsi"/>
          <w:sz w:val="22"/>
          <w:szCs w:val="22"/>
        </w:rPr>
        <w:t xml:space="preserve">V.5.11.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köteles a közútkezelők és az érintett önkormányzatok hozzájárulásaiban előírtakat betartani.</w:t>
      </w:r>
      <w:bookmarkEnd w:id="94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8C6A9F" w:rsidP="00686735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V.5.12.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a vasútfejlesztési Projekt megvalósítása során – a Megrendelő eltérő utasítása hiányában – a Tanúsító Szervezet által a sikeres tanúsítás érdekében javasolt, módosított műszaki tartalmat köteles megtervezni és kivitelezni. Az elkészítendő Tervek része a beépíteni tervezett szerkezetek felsorolása, azok tanúsítását igazoló hivatkozásával együtt. A Vállalkozó a Létesítmény sikeres tanúsítása érdekében – a Tanúsító Szervezet által előírt – méréseket is köteles elvégezni.</w:t>
      </w:r>
    </w:p>
    <w:p w:rsidR="003060C0" w:rsidRDefault="003060C0" w:rsidP="008C6A9F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95" w:name="_Toc178179293"/>
      <w:bookmarkStart w:id="96" w:name="_Toc24358258"/>
      <w:bookmarkStart w:id="97" w:name="_Toc473712745"/>
    </w:p>
    <w:p w:rsidR="00235441" w:rsidRPr="00235441" w:rsidRDefault="008C6A9F" w:rsidP="008C6A9F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V.6. </w:t>
      </w:r>
      <w:r w:rsidR="00235441" w:rsidRPr="00235441">
        <w:rPr>
          <w:rFonts w:asciiTheme="minorHAnsi" w:hAnsiTheme="minorHAnsi" w:cstheme="minorHAnsi"/>
          <w:sz w:val="22"/>
          <w:szCs w:val="22"/>
        </w:rPr>
        <w:t>Régészet</w:t>
      </w:r>
      <w:bookmarkEnd w:id="95"/>
      <w:bookmarkEnd w:id="96"/>
      <w:bookmarkEnd w:id="97"/>
    </w:p>
    <w:p w:rsidR="00235441" w:rsidRPr="00235441" w:rsidRDefault="008C6A9F" w:rsidP="008C6A9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98" w:name="_Toc473712746"/>
      <w:r>
        <w:rPr>
          <w:rFonts w:asciiTheme="minorHAnsi" w:hAnsiTheme="minorHAnsi" w:cstheme="minorHAnsi"/>
          <w:sz w:val="22"/>
          <w:szCs w:val="22"/>
        </w:rPr>
        <w:t xml:space="preserve">V.6.1. </w:t>
      </w:r>
      <w:r w:rsidR="00235441" w:rsidRPr="00235441">
        <w:rPr>
          <w:rFonts w:asciiTheme="minorHAnsi" w:hAnsiTheme="minorHAnsi" w:cstheme="minorHAnsi"/>
          <w:sz w:val="22"/>
          <w:szCs w:val="22"/>
        </w:rPr>
        <w:t>A Vállalkozó tudomással bír arról, hogy minden, a Munkaterületen felfedezett és a jogszabály alapján a régészeti örökség részét képező tárgy (régészeti lelet) a Magyar Állam kizárólagos tulajdona.</w:t>
      </w:r>
      <w:bookmarkEnd w:id="98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5441" w:rsidRPr="00235441" w:rsidRDefault="008C6A9F" w:rsidP="008C6A9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99" w:name="_Toc473712747"/>
      <w:r>
        <w:rPr>
          <w:rFonts w:asciiTheme="minorHAnsi" w:hAnsiTheme="minorHAnsi" w:cstheme="minorHAnsi"/>
          <w:sz w:val="22"/>
          <w:szCs w:val="22"/>
        </w:rPr>
        <w:t xml:space="preserve">V.6.2.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megfelelő intézkedéseket köteles tenni annak megelőzésére, hogy a munkavállalói vagy bármely más személy </w:t>
      </w:r>
      <w:proofErr w:type="gramStart"/>
      <w:r w:rsidR="00235441" w:rsidRPr="00235441">
        <w:rPr>
          <w:rFonts w:asciiTheme="minorHAnsi" w:hAnsiTheme="minorHAnsi" w:cstheme="minorHAnsi"/>
          <w:sz w:val="22"/>
          <w:szCs w:val="22"/>
        </w:rPr>
        <w:t>eltávolítson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235441" w:rsidRPr="00235441">
        <w:rPr>
          <w:rFonts w:asciiTheme="minorHAnsi" w:hAnsiTheme="minorHAnsi" w:cstheme="minorHAnsi"/>
          <w:sz w:val="22"/>
          <w:szCs w:val="22"/>
        </w:rPr>
        <w:t>vagy megrongáljon bármely régészeti leletet. A Vállalkozó köteles a régészeti lelet felfedezésekor és azok eltávolítása előtt a szakfelügyeletet ellátó régészt és a Lebonyolítóöt tájékoztatni a felfedezésről, továbbá végre kell hajtania a régész rendelkezéseit az eltávolításra vonatkozóan.</w:t>
      </w:r>
      <w:bookmarkEnd w:id="99"/>
      <w:r w:rsidR="00235441" w:rsidRPr="0023544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060C0" w:rsidRDefault="008C6A9F" w:rsidP="003060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00" w:name="_Toc473712748"/>
      <w:r>
        <w:rPr>
          <w:rFonts w:asciiTheme="minorHAnsi" w:hAnsiTheme="minorHAnsi" w:cstheme="minorHAnsi"/>
          <w:sz w:val="22"/>
          <w:szCs w:val="22"/>
        </w:rPr>
        <w:t xml:space="preserve">V.6.3.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a Megrendelő által átadott dokumentumok birtokában, valamint a vonatkozó örökségvédelmi jogszabályok maradéktalan figyelembevétele mellett köteles a régészeti feladatellátásra jogosult szervezettel – régészeti bontómunkát nem tartalmazó – régészeti megfigyelésre szerződést kötni a Projekttel összefüggő munkavégzése során. A Vállalkozó földmunkát kizárólag régészeti megfigyelés mellett végezhet. Vállalkozó köteles a feladatait, valamint bármely hiba kijavítását szigorúan a Szerződéssel és a vonatkozó örökségvédelmi jogszabályokkal összhangban végezni. A Vállalkozó köteles a régész utasításait betartani minden olyan ügyben, akár említi a Szerződés, akár nem, amely az adott lelőhely épségét, feltárásával összefüggő régészeti szakfeladat ellátását érinti, vagy arra vonatkozik. </w:t>
      </w:r>
    </w:p>
    <w:p w:rsidR="00235441" w:rsidRPr="00235441" w:rsidRDefault="003060C0" w:rsidP="003060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V.6.4.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Vállalkozó a Közbeszerzési Műszaki Leírásban meghatározott területeken, mértékben és módon, az abban foglalt előírások betartásával köteles elvégezni a régészeti földmunkát. </w:t>
      </w:r>
    </w:p>
    <w:p w:rsidR="00235441" w:rsidRPr="00235441" w:rsidRDefault="003060C0" w:rsidP="003060C0">
      <w:pPr>
        <w:pStyle w:val="Lista3szint"/>
        <w:numPr>
          <w:ilvl w:val="0"/>
          <w:numId w:val="0"/>
        </w:numPr>
        <w:spacing w:before="1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V.6.5. </w:t>
      </w:r>
      <w:r w:rsidR="00235441" w:rsidRPr="00235441">
        <w:rPr>
          <w:rFonts w:asciiTheme="minorHAnsi" w:hAnsiTheme="minorHAnsi" w:cstheme="minorHAnsi"/>
          <w:sz w:val="22"/>
          <w:szCs w:val="22"/>
        </w:rPr>
        <w:t>Régészeti földmunka során a Vállalkozó csak a Megrendelőtől és a Mérnöktől fogadhat el utasításokat.</w:t>
      </w:r>
    </w:p>
    <w:p w:rsidR="00235441" w:rsidRPr="00235441" w:rsidRDefault="008C6A9F" w:rsidP="008C6A9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V.6.6. </w:t>
      </w:r>
      <w:r w:rsidR="00235441" w:rsidRPr="00235441">
        <w:rPr>
          <w:rFonts w:asciiTheme="minorHAnsi" w:hAnsiTheme="minorHAnsi" w:cstheme="minorHAnsi"/>
          <w:sz w:val="22"/>
          <w:szCs w:val="22"/>
        </w:rPr>
        <w:t>Amennyiben a Vállalkozó és a régész között a régészeti feladatellátás vagy a vállalkozói kapcsolódó teljesítés vonatkozásában vitás kérdés merül fel, a Megrendelő, a Mérnök és az Illetékes Hatóság bevonásával kell a vitás kérdéseket rendezni.</w:t>
      </w:r>
    </w:p>
    <w:p w:rsidR="00235441" w:rsidRPr="00235441" w:rsidRDefault="008C6A9F" w:rsidP="008C6A9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V.6.7. </w:t>
      </w:r>
      <w:r w:rsidR="00235441" w:rsidRPr="00235441">
        <w:rPr>
          <w:rFonts w:asciiTheme="minorHAnsi" w:hAnsiTheme="minorHAnsi" w:cstheme="minorHAnsi"/>
          <w:sz w:val="22"/>
          <w:szCs w:val="22"/>
        </w:rPr>
        <w:t xml:space="preserve">A régészeti feltárás nem Vállalkozó feladatkörébe tartozó részeinek elvégzésére a Megrendelő köt megállapodást a régészeti feladatellátó szervezettel. </w:t>
      </w:r>
    </w:p>
    <w:p w:rsidR="00235441" w:rsidRPr="00235441" w:rsidRDefault="008C6A9F" w:rsidP="008C6A9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V.6.8. </w:t>
      </w:r>
      <w:r w:rsidR="00235441" w:rsidRPr="00235441">
        <w:rPr>
          <w:rFonts w:asciiTheme="minorHAnsi" w:hAnsiTheme="minorHAnsi" w:cstheme="minorHAnsi"/>
          <w:sz w:val="22"/>
          <w:szCs w:val="22"/>
        </w:rPr>
        <w:t>Amennyiben a régészeti földmunkát a Megrendelő biztosítja, ez esetben a régészeti munkagödrök feltöltése, tömörítése a Vállalkozó feladata és költsége, a feltárással érintett területek mennyiségét az előzetes régészeti dokumentáció tartalmazza. A Vállalkozónak a földmunka tételben számolnia kell azzal, hogy az előzetes régészeti dokumentációban megjelölt régészettel érintett területeken a terepszint alacsonyabban kerül kialakításra, mint az ajánlati tervekben szerepelő terepmagasság. A feltárás során a más vállalkozó által letermelt, depóban elhelyezett talaj végső helyre történő elszállítása, elrendezése Vállalkozó feladatát képezi, a Műszaki Előírásokban foglaltak szerint.</w:t>
      </w:r>
      <w:bookmarkEnd w:id="100"/>
    </w:p>
    <w:p w:rsidR="00AB36E0" w:rsidRPr="00235441" w:rsidRDefault="00AB36E0">
      <w:pPr>
        <w:rPr>
          <w:rFonts w:cstheme="minorHAnsi"/>
        </w:rPr>
      </w:pPr>
    </w:p>
    <w:sectPr w:rsidR="00AB36E0" w:rsidRPr="002354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5A8" w:rsidRDefault="00EB15A8" w:rsidP="00235441">
      <w:pPr>
        <w:spacing w:after="0" w:line="240" w:lineRule="auto"/>
      </w:pPr>
      <w:r>
        <w:separator/>
      </w:r>
    </w:p>
  </w:endnote>
  <w:endnote w:type="continuationSeparator" w:id="0">
    <w:p w:rsidR="00EB15A8" w:rsidRDefault="00EB15A8" w:rsidP="00235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2E" w:rsidRDefault="00050C2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2E" w:rsidRDefault="00050C2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2E" w:rsidRDefault="00050C2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5A8" w:rsidRDefault="00EB15A8" w:rsidP="00235441">
      <w:pPr>
        <w:spacing w:after="0" w:line="240" w:lineRule="auto"/>
      </w:pPr>
      <w:r>
        <w:separator/>
      </w:r>
    </w:p>
  </w:footnote>
  <w:footnote w:type="continuationSeparator" w:id="0">
    <w:p w:rsidR="00EB15A8" w:rsidRDefault="00EB15A8" w:rsidP="00235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2E" w:rsidRDefault="00050C2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5441" w:rsidRDefault="00235441" w:rsidP="00235441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235441" w:rsidRDefault="00235441" w:rsidP="00235441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235441" w:rsidRDefault="00235441" w:rsidP="00235441">
    <w:pPr>
      <w:pStyle w:val="lfej"/>
      <w:jc w:val="right"/>
      <w:rPr>
        <w:rFonts w:cstheme="minorHAnsi"/>
      </w:rPr>
    </w:pPr>
    <w:bookmarkStart w:id="101" w:name="_Hlk185331042"/>
    <w:bookmarkStart w:id="102" w:name="_GoBack"/>
    <w:r>
      <w:rPr>
        <w:rFonts w:cstheme="minorHAnsi"/>
      </w:rPr>
      <w:t xml:space="preserve">A VÁLLALKOZÓRA VONATKOZÓ </w:t>
    </w:r>
  </w:p>
  <w:p w:rsidR="00235441" w:rsidRDefault="00235441" w:rsidP="00235441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bookmarkEnd w:id="101"/>
  <w:bookmarkEnd w:id="102"/>
  <w:p w:rsidR="00F40C67" w:rsidRDefault="00F40C67" w:rsidP="00235441">
    <w:pPr>
      <w:pStyle w:val="lfej"/>
      <w:jc w:val="right"/>
      <w:rPr>
        <w:rFonts w:cstheme="minorHAnsi"/>
      </w:rPr>
    </w:pPr>
  </w:p>
  <w:p w:rsidR="00FB46BF" w:rsidRDefault="00235441" w:rsidP="00235441">
    <w:pPr>
      <w:pStyle w:val="lfej"/>
      <w:jc w:val="right"/>
      <w:rPr>
        <w:rFonts w:cstheme="minorHAnsi"/>
      </w:rPr>
    </w:pPr>
    <w:r>
      <w:rPr>
        <w:rFonts w:cstheme="minorHAnsi"/>
      </w:rPr>
      <w:t>A VÁLLALKOZÓ FELADATAI A KIVITELEZÉS KÖRÉBEN</w:t>
    </w:r>
  </w:p>
  <w:p w:rsidR="00235441" w:rsidRDefault="00FB46BF" w:rsidP="00235441">
    <w:pPr>
      <w:pStyle w:val="lfej"/>
      <w:jc w:val="right"/>
      <w:rPr>
        <w:rFonts w:cstheme="minorHAnsi"/>
      </w:rPr>
    </w:pPr>
    <w:r>
      <w:rPr>
        <w:rFonts w:cstheme="minorHAnsi"/>
      </w:rPr>
      <w:t>Kivitelezés előkészítése</w:t>
    </w:r>
    <w:r w:rsidR="00235441">
      <w:rPr>
        <w:rFonts w:cstheme="minorHAnsi"/>
      </w:rPr>
      <w:t xml:space="preserve"> </w:t>
    </w:r>
  </w:p>
  <w:p w:rsidR="00050C2E" w:rsidRDefault="00050C2E" w:rsidP="00235441">
    <w:pPr>
      <w:pStyle w:val="lfej"/>
      <w:jc w:val="right"/>
      <w:rPr>
        <w:rFonts w:cstheme="minorHAnsi"/>
      </w:rPr>
    </w:pPr>
    <w:r>
      <w:rPr>
        <w:rFonts w:cstheme="minorHAnsi"/>
      </w:rPr>
      <w:t>Vállalkozó tervezési feladat</w:t>
    </w:r>
    <w:r w:rsidR="00206D35">
      <w:rPr>
        <w:rFonts w:cstheme="minorHAnsi"/>
      </w:rPr>
      <w:t>a</w:t>
    </w:r>
    <w:r>
      <w:rPr>
        <w:rFonts w:cstheme="minorHAnsi"/>
      </w:rPr>
      <w:t>i</w:t>
    </w:r>
  </w:p>
  <w:p w:rsidR="00235441" w:rsidRDefault="00235441" w:rsidP="00235441">
    <w:pPr>
      <w:pStyle w:val="lfej"/>
      <w:jc w:val="right"/>
      <w:rPr>
        <w:rFonts w:cstheme="minorHAnsi"/>
      </w:rPr>
    </w:pPr>
  </w:p>
  <w:p w:rsidR="00235441" w:rsidRDefault="00235441" w:rsidP="00235441">
    <w:pPr>
      <w:pStyle w:val="lfej"/>
      <w:jc w:val="right"/>
    </w:pPr>
    <w:r>
      <w:rPr>
        <w:rFonts w:cstheme="minorHAnsi"/>
      </w:rPr>
      <w:t xml:space="preserve">KIVITELEZÉSI SZERZŐDÉS </w:t>
    </w:r>
  </w:p>
  <w:p w:rsidR="00235441" w:rsidRDefault="0023544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0C2E" w:rsidRDefault="00050C2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6583C"/>
    <w:multiLevelType w:val="multilevel"/>
    <w:tmpl w:val="633423D8"/>
    <w:lvl w:ilvl="0">
      <w:start w:val="4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2154" w:hanging="72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5382" w:hanging="1080"/>
      </w:pPr>
    </w:lvl>
    <w:lvl w:ilvl="4">
      <w:start w:val="1"/>
      <w:numFmt w:val="decimal"/>
      <w:lvlText w:val="%1.%2.%3.%4.%5."/>
      <w:lvlJc w:val="left"/>
      <w:pPr>
        <w:ind w:left="7176" w:hanging="1440"/>
      </w:pPr>
    </w:lvl>
    <w:lvl w:ilvl="5">
      <w:start w:val="1"/>
      <w:numFmt w:val="decimal"/>
      <w:lvlText w:val="%1.%2.%3.%4.%5.%6."/>
      <w:lvlJc w:val="left"/>
      <w:pPr>
        <w:ind w:left="8610" w:hanging="1440"/>
      </w:pPr>
    </w:lvl>
    <w:lvl w:ilvl="6">
      <w:start w:val="1"/>
      <w:numFmt w:val="decimal"/>
      <w:lvlText w:val="%1.%2.%3.%4.%5.%6.%7."/>
      <w:lvlJc w:val="left"/>
      <w:pPr>
        <w:ind w:left="10404" w:hanging="1800"/>
      </w:pPr>
    </w:lvl>
    <w:lvl w:ilvl="7">
      <w:start w:val="1"/>
      <w:numFmt w:val="decimal"/>
      <w:lvlText w:val="%1.%2.%3.%4.%5.%6.%7.%8."/>
      <w:lvlJc w:val="left"/>
      <w:pPr>
        <w:ind w:left="12198" w:hanging="2160"/>
      </w:pPr>
    </w:lvl>
    <w:lvl w:ilvl="8">
      <w:start w:val="1"/>
      <w:numFmt w:val="decimal"/>
      <w:lvlText w:val="%1.%2.%3.%4.%5.%6.%7.%8.%9."/>
      <w:lvlJc w:val="left"/>
      <w:pPr>
        <w:ind w:left="13632" w:hanging="2160"/>
      </w:pPr>
    </w:lvl>
  </w:abstractNum>
  <w:abstractNum w:abstractNumId="1" w15:restartNumberingAfterBreak="0">
    <w:nsid w:val="0D733118"/>
    <w:multiLevelType w:val="multilevel"/>
    <w:tmpl w:val="50FC6982"/>
    <w:lvl w:ilvl="0">
      <w:start w:val="4"/>
      <w:numFmt w:val="decimal"/>
      <w:lvlText w:val="%1."/>
      <w:lvlJc w:val="left"/>
      <w:pPr>
        <w:ind w:left="600" w:hanging="60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12CA79FE"/>
    <w:multiLevelType w:val="multilevel"/>
    <w:tmpl w:val="72326BC0"/>
    <w:lvl w:ilvl="0">
      <w:start w:val="4"/>
      <w:numFmt w:val="decimal"/>
      <w:lvlText w:val="%1."/>
      <w:lvlJc w:val="left"/>
      <w:pPr>
        <w:ind w:left="600" w:hanging="600"/>
      </w:pPr>
    </w:lvl>
    <w:lvl w:ilvl="1">
      <w:start w:val="1"/>
      <w:numFmt w:val="upperRoman"/>
      <w:lvlText w:val="%2."/>
      <w:lvlJc w:val="left"/>
      <w:pPr>
        <w:ind w:left="1794" w:hanging="720"/>
      </w:pPr>
      <w:rPr>
        <w:rFonts w:ascii="Book Antiqua" w:eastAsia="Times New Roman" w:hAnsi="Book Antiqua" w:cs="Times New Roman"/>
      </w:rPr>
    </w:lvl>
    <w:lvl w:ilvl="2">
      <w:start w:val="1"/>
      <w:numFmt w:val="decimal"/>
      <w:lvlText w:val="%1.%2.%3."/>
      <w:lvlJc w:val="left"/>
      <w:pPr>
        <w:ind w:left="2868" w:hanging="720"/>
      </w:pPr>
    </w:lvl>
    <w:lvl w:ilvl="3">
      <w:start w:val="1"/>
      <w:numFmt w:val="decimal"/>
      <w:lvlText w:val="%1.%2.%3.%4."/>
      <w:lvlJc w:val="left"/>
      <w:pPr>
        <w:ind w:left="4302" w:hanging="1080"/>
      </w:pPr>
    </w:lvl>
    <w:lvl w:ilvl="4">
      <w:start w:val="1"/>
      <w:numFmt w:val="decimal"/>
      <w:lvlText w:val="%1.%2.%3.%4.%5."/>
      <w:lvlJc w:val="left"/>
      <w:pPr>
        <w:ind w:left="5736" w:hanging="1440"/>
      </w:pPr>
    </w:lvl>
    <w:lvl w:ilvl="5">
      <w:start w:val="1"/>
      <w:numFmt w:val="decimal"/>
      <w:lvlText w:val="%1.%2.%3.%4.%5.%6."/>
      <w:lvlJc w:val="left"/>
      <w:pPr>
        <w:ind w:left="6810" w:hanging="1440"/>
      </w:pPr>
    </w:lvl>
    <w:lvl w:ilvl="6">
      <w:start w:val="1"/>
      <w:numFmt w:val="decimal"/>
      <w:lvlText w:val="%1.%2.%3.%4.%5.%6.%7."/>
      <w:lvlJc w:val="left"/>
      <w:pPr>
        <w:ind w:left="8244" w:hanging="1800"/>
      </w:pPr>
    </w:lvl>
    <w:lvl w:ilvl="7">
      <w:start w:val="1"/>
      <w:numFmt w:val="decimal"/>
      <w:lvlText w:val="%1.%2.%3.%4.%5.%6.%7.%8."/>
      <w:lvlJc w:val="left"/>
      <w:pPr>
        <w:ind w:left="9678" w:hanging="2160"/>
      </w:pPr>
    </w:lvl>
    <w:lvl w:ilvl="8">
      <w:start w:val="1"/>
      <w:numFmt w:val="decimal"/>
      <w:lvlText w:val="%1.%2.%3.%4.%5.%6.%7.%8.%9."/>
      <w:lvlJc w:val="left"/>
      <w:pPr>
        <w:ind w:left="10752" w:hanging="2160"/>
      </w:pPr>
    </w:lvl>
  </w:abstractNum>
  <w:abstractNum w:abstractNumId="3" w15:restartNumberingAfterBreak="0">
    <w:nsid w:val="13D87C22"/>
    <w:multiLevelType w:val="multilevel"/>
    <w:tmpl w:val="F7507B66"/>
    <w:lvl w:ilvl="0">
      <w:start w:val="4"/>
      <w:numFmt w:val="decimal"/>
      <w:lvlText w:val="%1."/>
      <w:lvlJc w:val="left"/>
      <w:pPr>
        <w:ind w:left="600" w:hanging="60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1F4C64AD"/>
    <w:multiLevelType w:val="multilevel"/>
    <w:tmpl w:val="4130602E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B4A7865"/>
    <w:multiLevelType w:val="hybridMultilevel"/>
    <w:tmpl w:val="D79C1E20"/>
    <w:lvl w:ilvl="0" w:tplc="91FAA87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73B11143"/>
    <w:multiLevelType w:val="multilevel"/>
    <w:tmpl w:val="CBB8D5B2"/>
    <w:lvl w:ilvl="0">
      <w:start w:val="4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441"/>
    <w:rsid w:val="00050C2E"/>
    <w:rsid w:val="001D13DF"/>
    <w:rsid w:val="00206D35"/>
    <w:rsid w:val="00235441"/>
    <w:rsid w:val="00256026"/>
    <w:rsid w:val="00301574"/>
    <w:rsid w:val="003060C0"/>
    <w:rsid w:val="00346DFB"/>
    <w:rsid w:val="00383850"/>
    <w:rsid w:val="004021F9"/>
    <w:rsid w:val="006309CF"/>
    <w:rsid w:val="00686735"/>
    <w:rsid w:val="0072700B"/>
    <w:rsid w:val="00757656"/>
    <w:rsid w:val="008C6A9F"/>
    <w:rsid w:val="008F65ED"/>
    <w:rsid w:val="00915635"/>
    <w:rsid w:val="009F49E9"/>
    <w:rsid w:val="00A726A8"/>
    <w:rsid w:val="00AB36E0"/>
    <w:rsid w:val="00AB69AA"/>
    <w:rsid w:val="00CC3D6D"/>
    <w:rsid w:val="00D6737A"/>
    <w:rsid w:val="00EB15A8"/>
    <w:rsid w:val="00EB18DE"/>
    <w:rsid w:val="00EB7721"/>
    <w:rsid w:val="00F40C67"/>
    <w:rsid w:val="00FB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B396"/>
  <w15:chartTrackingRefBased/>
  <w15:docId w15:val="{ED9C6B09-9D9E-4C57-8BFA-03FF4908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3544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235441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235441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235441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235441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235441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235441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235441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235441"/>
    <w:rPr>
      <w:b/>
    </w:rPr>
  </w:style>
  <w:style w:type="paragraph" w:customStyle="1" w:styleId="Alcm1">
    <w:name w:val="Alcím1"/>
    <w:basedOn w:val="Lista1szint"/>
    <w:qFormat/>
    <w:rsid w:val="00235441"/>
  </w:style>
  <w:style w:type="paragraph" w:customStyle="1" w:styleId="Alcm3">
    <w:name w:val="Alcím3"/>
    <w:basedOn w:val="Lista3szint"/>
    <w:qFormat/>
    <w:rsid w:val="00235441"/>
    <w:pPr>
      <w:keepNext/>
    </w:pPr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2354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3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35441"/>
  </w:style>
  <w:style w:type="paragraph" w:styleId="llb">
    <w:name w:val="footer"/>
    <w:basedOn w:val="Norml"/>
    <w:link w:val="llbChar"/>
    <w:uiPriority w:val="99"/>
    <w:unhideWhenUsed/>
    <w:rsid w:val="002354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35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55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71E2-A02A-4717-A7DD-05C5B463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4218</Words>
  <Characters>29108</Characters>
  <Application>Microsoft Office Word</Application>
  <DocSecurity>0</DocSecurity>
  <Lines>242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33260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10</cp:revision>
  <dcterms:created xsi:type="dcterms:W3CDTF">2024-12-16T14:04:00Z</dcterms:created>
  <dcterms:modified xsi:type="dcterms:W3CDTF">2024-12-17T11:31:00Z</dcterms:modified>
</cp:coreProperties>
</file>