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30C0" w14:textId="77777777"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4A48058C" w14:textId="77777777"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4809B6DB" w14:textId="77777777"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9468661" w14:textId="77777777"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17A04256" w14:textId="02DE1454" w:rsidR="00E327FC" w:rsidRPr="00DB7756" w:rsidRDefault="004C3574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Jelen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konzorciumi együttműködési megállapodás </w:t>
      </w:r>
      <w:r w:rsidR="00FA0728" w:rsidRPr="00DB7756">
        <w:rPr>
          <w:rFonts w:ascii="Arial" w:hAnsi="Arial" w:cs="Arial"/>
          <w:color w:val="000000"/>
          <w:sz w:val="20"/>
          <w:szCs w:val="20"/>
          <w:lang w:val="hu-HU"/>
        </w:rPr>
        <w:t>(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 továbbiakban Megállapodás) </w:t>
      </w:r>
      <w:r w:rsidR="00B665C5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aláírásával a </w:t>
      </w:r>
      <w:r w:rsidR="00B665C5" w:rsidRPr="00DB7756">
        <w:rPr>
          <w:rFonts w:ascii="Arial" w:hAnsi="Arial" w:cs="Arial"/>
          <w:b/>
          <w:color w:val="000000"/>
          <w:sz w:val="20"/>
          <w:szCs w:val="20"/>
          <w:lang w:val="hu-HU"/>
        </w:rPr>
        <w:t>2.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pontban </w:t>
      </w:r>
      <w:r w:rsidR="00986250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megnevezett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szerződő felek konzorciumot hoznak létre abból a célból, hogy a </w:t>
      </w:r>
      <w:r w:rsidR="001A6FCB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Terület- és Településfejlesztési </w:t>
      </w:r>
      <w:r w:rsidR="00E327FC" w:rsidRPr="00DB7756">
        <w:rPr>
          <w:rFonts w:ascii="Arial" w:hAnsi="Arial" w:cs="Arial"/>
          <w:sz w:val="20"/>
          <w:szCs w:val="20"/>
          <w:lang w:val="hu-HU"/>
        </w:rPr>
        <w:t>Operatív Program</w:t>
      </w:r>
      <w:r w:rsidR="00176F7E" w:rsidRPr="00DB7756">
        <w:rPr>
          <w:rFonts w:ascii="Arial" w:hAnsi="Arial" w:cs="Arial"/>
          <w:sz w:val="20"/>
          <w:szCs w:val="20"/>
          <w:lang w:val="hu-HU"/>
        </w:rPr>
        <w:t xml:space="preserve"> Plusz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DB7756">
        <w:rPr>
          <w:rFonts w:ascii="Arial" w:hAnsi="Arial" w:cs="Arial"/>
          <w:sz w:val="20"/>
          <w:szCs w:val="20"/>
          <w:lang w:val="hu-HU"/>
        </w:rPr>
        <w:t xml:space="preserve">keretében </w:t>
      </w:r>
      <w:r w:rsidR="00AA4E53" w:rsidRPr="00DB7756">
        <w:rPr>
          <w:rFonts w:ascii="Arial" w:hAnsi="Arial" w:cs="Arial"/>
          <w:sz w:val="20"/>
          <w:szCs w:val="20"/>
          <w:lang w:val="hu-HU"/>
        </w:rPr>
        <w:t xml:space="preserve">a </w:t>
      </w:r>
      <w:proofErr w:type="spellStart"/>
      <w:r w:rsidR="001A6FCB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>TOP_Plusz</w:t>
      </w:r>
      <w:proofErr w:type="spellEnd"/>
      <w:r w:rsidR="001A6FCB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>-</w:t>
      </w:r>
      <w:r w:rsidR="00780507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>………</w:t>
      </w:r>
      <w:r w:rsidR="001A6FCB" w:rsidRPr="009C63A3">
        <w:rPr>
          <w:rFonts w:ascii="Arial" w:hAnsi="Arial" w:cs="Arial"/>
          <w:b/>
          <w:color w:val="FF0000"/>
          <w:sz w:val="20"/>
          <w:szCs w:val="20"/>
          <w:highlight w:val="yellow"/>
          <w:lang w:val="hu-HU"/>
        </w:rPr>
        <w:t xml:space="preserve"> kódszámú</w:t>
      </w:r>
      <w:r w:rsidR="001A6FCB" w:rsidRPr="009C63A3">
        <w:rPr>
          <w:rFonts w:ascii="Arial" w:hAnsi="Arial" w:cs="Arial"/>
          <w:b/>
          <w:color w:val="FF0000"/>
          <w:sz w:val="20"/>
          <w:szCs w:val="20"/>
          <w:lang w:val="hu-HU"/>
        </w:rPr>
        <w:t xml:space="preserve">, </w:t>
      </w:r>
      <w:r w:rsidR="00780507" w:rsidRPr="00780507">
        <w:rPr>
          <w:rFonts w:ascii="Arial" w:hAnsi="Arial" w:cs="Arial"/>
          <w:b/>
          <w:sz w:val="20"/>
          <w:szCs w:val="20"/>
          <w:highlight w:val="yellow"/>
          <w:lang w:val="hu-HU"/>
        </w:rPr>
        <w:t>…………</w:t>
      </w:r>
      <w:proofErr w:type="gramStart"/>
      <w:r w:rsidR="00780507" w:rsidRPr="00780507">
        <w:rPr>
          <w:rFonts w:ascii="Arial" w:hAnsi="Arial" w:cs="Arial"/>
          <w:b/>
          <w:sz w:val="20"/>
          <w:szCs w:val="20"/>
          <w:highlight w:val="yellow"/>
          <w:lang w:val="hu-HU"/>
        </w:rPr>
        <w:t>…….</w:t>
      </w:r>
      <w:proofErr w:type="gramEnd"/>
      <w:r w:rsidR="00780507" w:rsidRPr="00780507">
        <w:rPr>
          <w:rFonts w:ascii="Arial" w:hAnsi="Arial" w:cs="Arial"/>
          <w:b/>
          <w:sz w:val="20"/>
          <w:szCs w:val="20"/>
          <w:highlight w:val="yellow"/>
          <w:lang w:val="hu-HU"/>
        </w:rPr>
        <w:t>.</w:t>
      </w:r>
      <w:r w:rsidR="001A6FCB" w:rsidRPr="00DB7756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1A6FCB" w:rsidRPr="00DB7756">
        <w:rPr>
          <w:rFonts w:ascii="Arial" w:hAnsi="Arial" w:cs="Arial"/>
          <w:sz w:val="20"/>
          <w:szCs w:val="20"/>
          <w:lang w:val="hu-HU"/>
        </w:rPr>
        <w:t>című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672590" w:rsidRPr="00DB7756">
        <w:rPr>
          <w:rFonts w:ascii="Arial" w:hAnsi="Arial" w:cs="Arial"/>
          <w:sz w:val="20"/>
          <w:szCs w:val="20"/>
          <w:lang w:val="hu-HU"/>
        </w:rPr>
        <w:t>felhívás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ra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(a továbbiakban: felhívás) támogatási kérelmet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 nyújtsanak be, és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támogatási kérelem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 támogatása esetén az abban foglalt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>célt</w:t>
      </w:r>
      <w:r w:rsidR="00FA0728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közös együttműködéssel meg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valósítsák. </w:t>
      </w:r>
    </w:p>
    <w:p w14:paraId="7A1DA94B" w14:textId="77777777" w:rsidR="00E327FC" w:rsidRPr="00DB7756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5EF48A18" w14:textId="7A6754CB" w:rsidR="00687E46" w:rsidRPr="00DB7756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 </w:t>
      </w:r>
      <w:r w:rsidR="0068082B" w:rsidRPr="00DB7756">
        <w:rPr>
          <w:rFonts w:ascii="Arial" w:hAnsi="Arial" w:cs="Arial"/>
          <w:color w:val="000000"/>
          <w:sz w:val="20"/>
          <w:szCs w:val="20"/>
          <w:lang w:val="hu-HU"/>
        </w:rPr>
        <w:t>támogatási kérelem</w:t>
      </w:r>
      <w:r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címe:</w:t>
      </w:r>
      <w:r w:rsidR="00252832" w:rsidRPr="00DB7756">
        <w:rPr>
          <w:rFonts w:ascii="Arial" w:hAnsi="Arial" w:cs="Arial"/>
          <w:bCs/>
          <w:sz w:val="20"/>
          <w:szCs w:val="20"/>
        </w:rPr>
        <w:t xml:space="preserve"> </w:t>
      </w:r>
      <w:r w:rsidR="00780507" w:rsidRPr="00780507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hu-HU"/>
        </w:rPr>
        <w:t>……………………….</w:t>
      </w:r>
      <w:r w:rsidR="001A6FCB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</w:p>
    <w:p w14:paraId="6662B1A1" w14:textId="77777777" w:rsidR="00E327FC" w:rsidRPr="00DB7756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3455171" w14:textId="77777777" w:rsidR="004C3574" w:rsidRPr="00DB7756" w:rsidRDefault="004C3574" w:rsidP="00E327FC">
      <w:pPr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</w:p>
    <w:p w14:paraId="455241BA" w14:textId="77777777" w:rsidR="00E327FC" w:rsidRPr="00DB7756" w:rsidRDefault="004C3574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DB7756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2.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A konzorcium tagjai </w:t>
      </w:r>
      <w:r w:rsidR="0096459A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(a továbbiakban Tagok) 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az alább felsorolt intézmények, szervezetek és személyek, akik az </w:t>
      </w:r>
      <w:r w:rsidR="00E327FC" w:rsidRPr="00DB7756">
        <w:rPr>
          <w:rFonts w:ascii="Arial" w:hAnsi="Arial" w:cs="Arial"/>
          <w:b/>
          <w:color w:val="000000"/>
          <w:sz w:val="20"/>
          <w:szCs w:val="20"/>
          <w:lang w:val="hu-HU"/>
        </w:rPr>
        <w:t>1.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pontban megjelölt </w:t>
      </w:r>
      <w:r w:rsidR="0068082B" w:rsidRPr="00DB7756">
        <w:rPr>
          <w:rFonts w:ascii="Arial" w:hAnsi="Arial" w:cs="Arial"/>
          <w:color w:val="000000"/>
          <w:sz w:val="20"/>
          <w:szCs w:val="20"/>
          <w:lang w:val="hu-HU"/>
        </w:rPr>
        <w:t>támogatási kérelemben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meghatározott cél(ok) megvalósításában a </w:t>
      </w:r>
      <w:r w:rsidR="0068082B" w:rsidRPr="00DB7756">
        <w:rPr>
          <w:rFonts w:ascii="Arial" w:hAnsi="Arial" w:cs="Arial"/>
          <w:color w:val="000000"/>
          <w:sz w:val="20"/>
          <w:szCs w:val="20"/>
          <w:lang w:val="hu-HU"/>
        </w:rPr>
        <w:t>támogatási kérelemben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foglalt</w:t>
      </w:r>
      <w:r w:rsidR="00A2310A" w:rsidRPr="00DB7756">
        <w:rPr>
          <w:rFonts w:ascii="Arial" w:hAnsi="Arial" w:cs="Arial"/>
          <w:color w:val="000000"/>
          <w:sz w:val="20"/>
          <w:szCs w:val="20"/>
          <w:lang w:val="hu-HU"/>
        </w:rPr>
        <w:t>aknak</w:t>
      </w:r>
      <w:r w:rsidR="00E327FC" w:rsidRPr="00DB7756">
        <w:rPr>
          <w:rFonts w:ascii="Arial" w:hAnsi="Arial" w:cs="Arial"/>
          <w:color w:val="000000"/>
          <w:sz w:val="20"/>
          <w:szCs w:val="20"/>
          <w:lang w:val="hu-HU"/>
        </w:rPr>
        <w:t xml:space="preserve"> megfelelően a jelen Megállapodás keretei között részt vállalnak:</w:t>
      </w:r>
    </w:p>
    <w:p w14:paraId="7FB06923" w14:textId="77777777"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DB7756" w14:paraId="75324657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2DBE6B7D" w14:textId="77777777" w:rsidR="00687E46" w:rsidRPr="00DB7756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B775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DB775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7D2E52FA" w14:textId="26CFC125" w:rsidR="00687E46" w:rsidRPr="00DB7756" w:rsidRDefault="00DE7213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74C0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Önkormányzat</w:t>
            </w:r>
            <w:proofErr w:type="spellEnd"/>
          </w:p>
        </w:tc>
      </w:tr>
      <w:tr w:rsidR="00687E46" w:rsidRPr="00DB7756" w14:paraId="09A122C5" w14:textId="77777777" w:rsidTr="00687E46">
        <w:trPr>
          <w:trHeight w:val="170"/>
        </w:trPr>
        <w:tc>
          <w:tcPr>
            <w:tcW w:w="2410" w:type="dxa"/>
          </w:tcPr>
          <w:p w14:paraId="24C16BD2" w14:textId="77777777" w:rsidR="00687E46" w:rsidRPr="00DB7756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B775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B5226A4" w14:textId="6DA6A06D" w:rsidR="00687E46" w:rsidRPr="00DB7756" w:rsidRDefault="00687E46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DB7756" w14:paraId="3CDCE9FB" w14:textId="77777777" w:rsidTr="00687E46">
        <w:trPr>
          <w:trHeight w:val="170"/>
        </w:trPr>
        <w:tc>
          <w:tcPr>
            <w:tcW w:w="2410" w:type="dxa"/>
          </w:tcPr>
          <w:p w14:paraId="05BF9418" w14:textId="77777777" w:rsidR="00687E46" w:rsidRPr="00DB7756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B775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21A11CDC" w14:textId="4BA1F129" w:rsidR="00687E46" w:rsidRPr="00DB775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DB7756" w14:paraId="11C4D2E2" w14:textId="77777777" w:rsidTr="00687E46">
        <w:trPr>
          <w:trHeight w:val="170"/>
        </w:trPr>
        <w:tc>
          <w:tcPr>
            <w:tcW w:w="2410" w:type="dxa"/>
          </w:tcPr>
          <w:p w14:paraId="020915A8" w14:textId="77777777" w:rsidR="00687E46" w:rsidRPr="00DB7756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B7756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31908ED8" w14:textId="1EAD9A59" w:rsidR="00687E46" w:rsidRPr="00DB775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DB7756" w14:paraId="36F013F2" w14:textId="77777777" w:rsidTr="00687E46">
        <w:trPr>
          <w:trHeight w:val="170"/>
        </w:trPr>
        <w:tc>
          <w:tcPr>
            <w:tcW w:w="2410" w:type="dxa"/>
          </w:tcPr>
          <w:p w14:paraId="46DAED7C" w14:textId="77777777" w:rsidR="00687E46" w:rsidRPr="00DB7756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B775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57D58F87" w14:textId="050703C1" w:rsidR="00687E46" w:rsidRPr="00DB775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4140" w:rsidRPr="00534140" w14:paraId="194A63AA" w14:textId="77777777" w:rsidTr="00687E46">
        <w:trPr>
          <w:trHeight w:val="170"/>
        </w:trPr>
        <w:tc>
          <w:tcPr>
            <w:tcW w:w="2410" w:type="dxa"/>
          </w:tcPr>
          <w:p w14:paraId="333A05F4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54032FB7" w14:textId="7927B829" w:rsidR="00687E46" w:rsidRPr="00534140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DE1E9D" w14:textId="77777777" w:rsidR="00CB26D8" w:rsidRPr="00534140" w:rsidRDefault="00CB26D8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333976A2" w14:textId="7C6ACF67" w:rsidR="003C6C96" w:rsidRPr="00534140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534140">
        <w:rPr>
          <w:rFonts w:ascii="Arial" w:hAnsi="Arial" w:cs="Arial"/>
          <w:sz w:val="20"/>
          <w:szCs w:val="20"/>
          <w:lang w:val="hu-HU"/>
        </w:rPr>
        <w:t>és</w:t>
      </w:r>
    </w:p>
    <w:p w14:paraId="6F497F3C" w14:textId="77777777" w:rsidR="003C6C96" w:rsidRPr="00534140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27457B90" w14:textId="1A1B59D6" w:rsidR="003C6C96" w:rsidRPr="00534140" w:rsidRDefault="003C6C96" w:rsidP="00003208">
      <w:pPr>
        <w:jc w:val="both"/>
        <w:rPr>
          <w:rFonts w:ascii="Arial" w:hAnsi="Arial" w:cs="Arial"/>
          <w:sz w:val="20"/>
          <w:szCs w:val="20"/>
          <w:lang w:val="hu-HU"/>
        </w:rPr>
      </w:pPr>
      <w:r w:rsidRPr="00534140">
        <w:rPr>
          <w:rFonts w:ascii="Arial" w:hAnsi="Arial" w:cs="Arial"/>
          <w:sz w:val="20"/>
          <w:szCs w:val="20"/>
          <w:lang w:val="hu-HU"/>
        </w:rPr>
        <w:t xml:space="preserve">Az Építési és Közlekedési Minisztérium (székhely: </w:t>
      </w:r>
      <w:r w:rsidRPr="00534140">
        <w:rPr>
          <w:rFonts w:ascii="Arial" w:hAnsi="Arial" w:cs="Arial"/>
          <w:bCs/>
          <w:sz w:val="20"/>
          <w:szCs w:val="20"/>
        </w:rPr>
        <w:t>1054</w:t>
      </w:r>
      <w:r w:rsidRPr="00534140">
        <w:rPr>
          <w:rFonts w:ascii="Arial" w:hAnsi="Arial" w:cs="Arial"/>
          <w:bCs/>
          <w:noProof/>
          <w:sz w:val="20"/>
          <w:szCs w:val="20"/>
          <w:lang w:val="hu-HU"/>
        </w:rPr>
        <w:t xml:space="preserve"> Budapest, Alkotmány u. 5., törzsszám: 847395, </w:t>
      </w:r>
      <w:r w:rsidR="00A622D7" w:rsidRPr="00534140">
        <w:rPr>
          <w:rFonts w:ascii="Arial" w:hAnsi="Arial" w:cs="Arial"/>
          <w:bCs/>
          <w:noProof/>
          <w:sz w:val="20"/>
          <w:szCs w:val="20"/>
          <w:lang w:val="hu-HU"/>
        </w:rPr>
        <w:t xml:space="preserve">adószám: </w:t>
      </w:r>
      <w:r w:rsidRPr="00534140">
        <w:rPr>
          <w:rFonts w:ascii="Arial" w:hAnsi="Arial" w:cs="Arial"/>
          <w:bCs/>
          <w:noProof/>
          <w:sz w:val="20"/>
          <w:szCs w:val="20"/>
          <w:lang w:val="hu-HU"/>
        </w:rPr>
        <w:t xml:space="preserve">15847397-2-41) nevében </w:t>
      </w:r>
      <w:r w:rsidR="006A4F3D" w:rsidRPr="00534140">
        <w:rPr>
          <w:rFonts w:ascii="Arial" w:hAnsi="Arial" w:cs="Arial"/>
          <w:bCs/>
          <w:noProof/>
          <w:sz w:val="20"/>
          <w:szCs w:val="20"/>
          <w:lang w:val="hu-HU"/>
        </w:rPr>
        <w:t>konzorciumi tagként</w:t>
      </w:r>
      <w:r w:rsidR="00003208" w:rsidRPr="00534140">
        <w:rPr>
          <w:rFonts w:ascii="Arial" w:hAnsi="Arial" w:cs="Arial"/>
          <w:bCs/>
          <w:noProof/>
          <w:sz w:val="20"/>
          <w:szCs w:val="20"/>
          <w:lang w:val="hu-HU"/>
        </w:rPr>
        <w:t xml:space="preserve"> </w:t>
      </w:r>
      <w:r w:rsidR="00A622D7" w:rsidRPr="00534140">
        <w:rPr>
          <w:rFonts w:ascii="Arial" w:hAnsi="Arial" w:cs="Arial"/>
          <w:bCs/>
          <w:noProof/>
          <w:sz w:val="20"/>
          <w:szCs w:val="20"/>
          <w:lang w:val="hu-HU"/>
        </w:rPr>
        <w:t>eljárva</w:t>
      </w:r>
    </w:p>
    <w:p w14:paraId="356B7446" w14:textId="77777777" w:rsidR="003C6C96" w:rsidRPr="00534140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534140" w:rsidRPr="00534140" w14:paraId="45EB5191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5494D2B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822462F" w14:textId="38C47DE8" w:rsidR="00687E46" w:rsidRPr="00534140" w:rsidRDefault="001A6FCB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Magyar Közút Nonprofit </w:t>
            </w:r>
            <w:proofErr w:type="spellStart"/>
            <w:r w:rsidRPr="00534140">
              <w:rPr>
                <w:rFonts w:ascii="Arial" w:hAnsi="Arial" w:cs="Arial"/>
                <w:bCs/>
                <w:sz w:val="20"/>
                <w:szCs w:val="20"/>
              </w:rPr>
              <w:t>Zrt</w:t>
            </w:r>
            <w:proofErr w:type="spellEnd"/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534140" w:rsidRPr="00534140" w14:paraId="200D0699" w14:textId="77777777" w:rsidTr="00687E46">
        <w:trPr>
          <w:trHeight w:val="170"/>
        </w:trPr>
        <w:tc>
          <w:tcPr>
            <w:tcW w:w="2410" w:type="dxa"/>
          </w:tcPr>
          <w:p w14:paraId="6FA4EF01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571F692" w14:textId="10765508" w:rsidR="00687E46" w:rsidRPr="00534140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1024 Budapest, </w:t>
            </w:r>
            <w:proofErr w:type="spellStart"/>
            <w:r w:rsidRPr="00534140">
              <w:rPr>
                <w:rFonts w:ascii="Arial" w:hAnsi="Arial" w:cs="Arial"/>
                <w:bCs/>
                <w:sz w:val="20"/>
                <w:szCs w:val="20"/>
              </w:rPr>
              <w:t>Fényes</w:t>
            </w:r>
            <w:proofErr w:type="spellEnd"/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 Elek </w:t>
            </w:r>
            <w:proofErr w:type="spellStart"/>
            <w:r w:rsidRPr="00534140">
              <w:rPr>
                <w:rFonts w:ascii="Arial" w:hAnsi="Arial" w:cs="Arial"/>
                <w:bCs/>
                <w:sz w:val="20"/>
                <w:szCs w:val="20"/>
              </w:rPr>
              <w:t>utca</w:t>
            </w:r>
            <w:proofErr w:type="spellEnd"/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 7-13.</w:t>
            </w:r>
          </w:p>
        </w:tc>
      </w:tr>
      <w:tr w:rsidR="00534140" w:rsidRPr="00534140" w14:paraId="1A950E86" w14:textId="77777777" w:rsidTr="00687E46">
        <w:trPr>
          <w:trHeight w:val="170"/>
        </w:trPr>
        <w:tc>
          <w:tcPr>
            <w:tcW w:w="2410" w:type="dxa"/>
          </w:tcPr>
          <w:p w14:paraId="2EC2E0F8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053D4537" w14:textId="2D46B3B2" w:rsidR="00687E46" w:rsidRPr="00534140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1024 Budapest, </w:t>
            </w:r>
            <w:proofErr w:type="spellStart"/>
            <w:r w:rsidRPr="00534140">
              <w:rPr>
                <w:rFonts w:ascii="Arial" w:hAnsi="Arial" w:cs="Arial"/>
                <w:bCs/>
                <w:sz w:val="20"/>
                <w:szCs w:val="20"/>
              </w:rPr>
              <w:t>Fényes</w:t>
            </w:r>
            <w:proofErr w:type="spellEnd"/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 Elek </w:t>
            </w:r>
            <w:proofErr w:type="spellStart"/>
            <w:r w:rsidRPr="00534140">
              <w:rPr>
                <w:rFonts w:ascii="Arial" w:hAnsi="Arial" w:cs="Arial"/>
                <w:bCs/>
                <w:sz w:val="20"/>
                <w:szCs w:val="20"/>
              </w:rPr>
              <w:t>utca</w:t>
            </w:r>
            <w:proofErr w:type="spellEnd"/>
            <w:r w:rsidRPr="00534140">
              <w:rPr>
                <w:rFonts w:ascii="Arial" w:hAnsi="Arial" w:cs="Arial"/>
                <w:bCs/>
                <w:sz w:val="20"/>
                <w:szCs w:val="20"/>
              </w:rPr>
              <w:t xml:space="preserve"> 7-13.</w:t>
            </w:r>
          </w:p>
        </w:tc>
      </w:tr>
      <w:tr w:rsidR="00534140" w:rsidRPr="00534140" w14:paraId="5A6F2088" w14:textId="77777777" w:rsidTr="00687E46">
        <w:trPr>
          <w:trHeight w:val="170"/>
        </w:trPr>
        <w:tc>
          <w:tcPr>
            <w:tcW w:w="2410" w:type="dxa"/>
          </w:tcPr>
          <w:p w14:paraId="635ADF5A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30377423" w14:textId="17A8B0A9" w:rsidR="00687E46" w:rsidRPr="00534140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01-10-046265</w:t>
            </w:r>
          </w:p>
        </w:tc>
      </w:tr>
      <w:tr w:rsidR="00534140" w:rsidRPr="00534140" w14:paraId="41352E9D" w14:textId="77777777" w:rsidTr="00687E46">
        <w:trPr>
          <w:trHeight w:val="170"/>
        </w:trPr>
        <w:tc>
          <w:tcPr>
            <w:tcW w:w="2410" w:type="dxa"/>
          </w:tcPr>
          <w:p w14:paraId="743FD59F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4FF33B42" w14:textId="07495FC4" w:rsidR="00687E46" w:rsidRPr="00534140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14605749-2-44</w:t>
            </w:r>
          </w:p>
        </w:tc>
      </w:tr>
      <w:tr w:rsidR="00534140" w:rsidRPr="00534140" w14:paraId="32A4E88D" w14:textId="77777777" w:rsidTr="00687E46">
        <w:trPr>
          <w:trHeight w:val="170"/>
        </w:trPr>
        <w:tc>
          <w:tcPr>
            <w:tcW w:w="2410" w:type="dxa"/>
          </w:tcPr>
          <w:p w14:paraId="304A1C7F" w14:textId="77777777" w:rsidR="00687E46" w:rsidRPr="00534140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4EA22B6C" w14:textId="6E395450" w:rsidR="001A6FCB" w:rsidRPr="00534140" w:rsidRDefault="001A6FCB" w:rsidP="001A6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Szilvai József Attila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vezérigazgató</w:t>
            </w:r>
            <w:proofErr w:type="spellEnd"/>
            <w:r w:rsidR="00221388" w:rsidRPr="0053414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képviseleti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jog: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önálló</w:t>
            </w:r>
            <w:proofErr w:type="spellEnd"/>
            <w:r w:rsidR="00221388" w:rsidRPr="0053414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4EE9BD" w14:textId="77777777" w:rsidR="00221388" w:rsidRPr="00534140" w:rsidRDefault="00221388" w:rsidP="001A6F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89C9C" w14:textId="77777777" w:rsidR="001A6FCB" w:rsidRPr="00534140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Mikesz Csaba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műszaki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vezérigazgató-helyettes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CE65C" w14:textId="77777777" w:rsidR="001A6FCB" w:rsidRPr="00534140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Hesz Gábor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fejlesztési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felújítási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igazgató</w:t>
            </w:r>
            <w:proofErr w:type="spellEnd"/>
          </w:p>
          <w:p w14:paraId="772E4184" w14:textId="77777777" w:rsidR="001A6FCB" w:rsidRPr="00534140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Sajgó Tamás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fejlesztési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felújítási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osztályvezető</w:t>
            </w:r>
            <w:proofErr w:type="spellEnd"/>
          </w:p>
          <w:p w14:paraId="44946CF3" w14:textId="77777777" w:rsidR="001A6FCB" w:rsidRPr="00534140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Szabados Szabolcs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technológiai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tervezési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osztályvezető</w:t>
            </w:r>
            <w:proofErr w:type="spellEnd"/>
          </w:p>
          <w:p w14:paraId="0D2473D5" w14:textId="77777777" w:rsidR="001A6FCB" w:rsidRPr="00534140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Czipár Zoltán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üzemeltetési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igazgató</w:t>
            </w:r>
            <w:proofErr w:type="spellEnd"/>
          </w:p>
          <w:p w14:paraId="4A7C65C8" w14:textId="77777777" w:rsidR="001A6FCB" w:rsidRPr="00534140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 xml:space="preserve">Nádai Tamás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garanciakezelési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osztályvezető</w:t>
            </w:r>
            <w:proofErr w:type="spellEnd"/>
          </w:p>
          <w:p w14:paraId="2633F759" w14:textId="4A03059C" w:rsidR="00687E46" w:rsidRPr="00534140" w:rsidRDefault="00221388" w:rsidP="0022138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="001A6FCB" w:rsidRPr="00534140">
              <w:rPr>
                <w:rFonts w:ascii="Arial" w:hAnsi="Arial" w:cs="Arial"/>
                <w:sz w:val="20"/>
                <w:szCs w:val="20"/>
              </w:rPr>
              <w:t>képviseleti</w:t>
            </w:r>
            <w:proofErr w:type="spellEnd"/>
            <w:r w:rsidR="001A6FCB" w:rsidRPr="00534140">
              <w:rPr>
                <w:rFonts w:ascii="Arial" w:hAnsi="Arial" w:cs="Arial"/>
                <w:sz w:val="20"/>
                <w:szCs w:val="20"/>
              </w:rPr>
              <w:t xml:space="preserve"> jog: </w:t>
            </w:r>
            <w:proofErr w:type="spellStart"/>
            <w:r w:rsidR="001A6FCB" w:rsidRPr="00534140">
              <w:rPr>
                <w:rFonts w:ascii="Arial" w:hAnsi="Arial" w:cs="Arial"/>
                <w:sz w:val="20"/>
                <w:szCs w:val="20"/>
              </w:rPr>
              <w:t>együttes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6FCB" w:rsidRPr="00534140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="001A6FCB" w:rsidRPr="00534140">
              <w:rPr>
                <w:rFonts w:ascii="Arial" w:hAnsi="Arial" w:cs="Arial"/>
                <w:sz w:val="20"/>
                <w:szCs w:val="20"/>
              </w:rPr>
              <w:t>aláíró</w:t>
            </w:r>
            <w:proofErr w:type="spellEnd"/>
            <w:r w:rsidR="001A6FCB" w:rsidRPr="005341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FE03F0" w14:textId="77777777" w:rsidR="003C6C96" w:rsidRDefault="003C6C96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9D93BA6" w14:textId="77777777" w:rsidR="003C6C96" w:rsidRDefault="003C6C96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C1BDADA" w14:textId="6B2A1E4C" w:rsidR="00E327FC" w:rsidRPr="00DB7756" w:rsidRDefault="00FA0728" w:rsidP="00E327FC">
      <w:pPr>
        <w:tabs>
          <w:tab w:val="left" w:pos="4140"/>
        </w:tabs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DB775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DB7756">
        <w:rPr>
          <w:rFonts w:ascii="Arial" w:hAnsi="Arial" w:cs="Arial"/>
          <w:sz w:val="20"/>
          <w:szCs w:val="20"/>
          <w:lang w:val="hu-HU"/>
        </w:rPr>
        <w:t>a je</w:t>
      </w:r>
      <w:r w:rsidRPr="00DB7756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DB7756">
        <w:rPr>
          <w:rFonts w:ascii="Arial" w:hAnsi="Arial" w:cs="Arial"/>
          <w:sz w:val="20"/>
          <w:szCs w:val="20"/>
          <w:lang w:val="hu-HU"/>
        </w:rPr>
        <w:t xml:space="preserve">agok </w:t>
      </w:r>
      <w:r w:rsidR="00780507" w:rsidRPr="00780507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……………</w:t>
      </w:r>
      <w:proofErr w:type="gramStart"/>
      <w:r w:rsidR="00780507" w:rsidRPr="00780507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…….</w:t>
      </w:r>
      <w:proofErr w:type="gramEnd"/>
      <w:r w:rsidR="00780507" w:rsidRPr="00780507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.</w:t>
      </w:r>
      <w:r w:rsidR="00780507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E327FC" w:rsidRPr="00DB7756">
        <w:rPr>
          <w:rFonts w:ascii="Arial" w:hAnsi="Arial" w:cs="Arial"/>
          <w:sz w:val="20"/>
          <w:szCs w:val="20"/>
          <w:lang w:val="hu-HU"/>
        </w:rPr>
        <w:t>(a továbbiakban Vezető</w:t>
      </w:r>
      <w:r w:rsidR="005E32E5" w:rsidRPr="00DB7756">
        <w:rPr>
          <w:rFonts w:ascii="Arial" w:hAnsi="Arial" w:cs="Arial"/>
          <w:sz w:val="20"/>
          <w:szCs w:val="20"/>
          <w:lang w:val="hu-HU"/>
        </w:rPr>
        <w:t>-t</w:t>
      </w:r>
      <w:r w:rsidR="00E327FC" w:rsidRPr="00DB7756">
        <w:rPr>
          <w:rFonts w:ascii="Arial" w:hAnsi="Arial" w:cs="Arial"/>
          <w:sz w:val="20"/>
          <w:szCs w:val="20"/>
          <w:lang w:val="hu-HU"/>
        </w:rPr>
        <w:t>) választják.</w:t>
      </w:r>
    </w:p>
    <w:p w14:paraId="13A7B59D" w14:textId="77777777" w:rsidR="00E327FC" w:rsidRPr="00DB775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3EF0867" w14:textId="77777777" w:rsidR="00E327FC" w:rsidRPr="00DB775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b/>
          <w:sz w:val="20"/>
          <w:szCs w:val="20"/>
          <w:lang w:val="hu-HU"/>
        </w:rPr>
        <w:t>3.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J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DB775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DB7756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DB775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támogatási kérelmet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DB775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DB775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DB775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14:paraId="24220C05" w14:textId="77777777" w:rsidR="006C448E" w:rsidRPr="00DB775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14:paraId="4933E2EC" w14:textId="77777777" w:rsidR="004C5BE5" w:rsidRPr="00DB775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6956008" w14:textId="77777777" w:rsidR="004C5BE5" w:rsidRPr="00DB775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b/>
          <w:sz w:val="20"/>
          <w:szCs w:val="20"/>
          <w:lang w:val="hu-HU"/>
        </w:rPr>
        <w:t>4.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J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DB775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 w:rsidRPr="00DB7756">
        <w:rPr>
          <w:rFonts w:ascii="Arial" w:hAnsi="Arial" w:cs="Arial"/>
          <w:sz w:val="20"/>
          <w:szCs w:val="20"/>
          <w:lang w:val="hu-HU"/>
        </w:rPr>
        <w:t>z abban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DB7756">
        <w:rPr>
          <w:rFonts w:ascii="Arial" w:hAnsi="Arial" w:cs="Arial"/>
          <w:sz w:val="20"/>
          <w:szCs w:val="20"/>
          <w:lang w:val="hu-HU"/>
        </w:rPr>
        <w:t>sítj</w:t>
      </w:r>
      <w:r w:rsidRPr="00DB775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14:paraId="0B920D1E" w14:textId="77777777" w:rsidR="004C5BE5" w:rsidRPr="00DB775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D0DF530" w14:textId="77777777" w:rsidR="004C5BE5" w:rsidRPr="00DB775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b/>
          <w:sz w:val="20"/>
          <w:szCs w:val="20"/>
          <w:lang w:val="hu-HU"/>
        </w:rPr>
        <w:t>5.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 w:rsidRPr="00DB7756">
        <w:rPr>
          <w:rFonts w:ascii="Arial" w:hAnsi="Arial" w:cs="Arial"/>
          <w:sz w:val="20"/>
          <w:szCs w:val="20"/>
          <w:lang w:val="hu-HU"/>
        </w:rPr>
        <w:t>felhívás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DB7756">
        <w:rPr>
          <w:rFonts w:ascii="Arial" w:hAnsi="Arial" w:cs="Arial"/>
          <w:sz w:val="20"/>
          <w:szCs w:val="20"/>
          <w:lang w:val="hu-HU"/>
        </w:rPr>
        <w:t>c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 w:rsidRPr="00DB7756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DB775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DB775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 w:rsidRPr="00DB7756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DB775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 w:rsidRPr="00DB7756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DB775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14:paraId="1B84229C" w14:textId="77777777" w:rsidR="00902B4C" w:rsidRPr="00DB775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7306B00" w14:textId="77777777" w:rsidR="006C448E" w:rsidRPr="00DB775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b/>
          <w:sz w:val="20"/>
          <w:szCs w:val="20"/>
          <w:lang w:val="hu-HU"/>
        </w:rPr>
        <w:t>6.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 w:rsidRPr="00DB7756">
        <w:rPr>
          <w:rFonts w:ascii="Arial" w:hAnsi="Arial" w:cs="Arial"/>
          <w:sz w:val="20"/>
          <w:szCs w:val="20"/>
          <w:lang w:val="hu-HU"/>
        </w:rPr>
        <w:t>támogatási kérelem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14:paraId="5785BEE8" w14:textId="77777777" w:rsidR="006C448E" w:rsidRPr="00DB775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0F9B74D" w14:textId="77777777" w:rsidR="00902B4C" w:rsidRPr="00DB775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DB775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DB775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 w:rsidRPr="00DB7756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DB7756">
        <w:rPr>
          <w:rFonts w:ascii="Arial" w:hAnsi="Arial" w:cs="Arial"/>
          <w:sz w:val="20"/>
          <w:szCs w:val="20"/>
          <w:lang w:val="hu-HU"/>
        </w:rPr>
        <w:t xml:space="preserve"> nem részesül támogatásban, </w:t>
      </w:r>
      <w:proofErr w:type="gramStart"/>
      <w:r w:rsidR="00902B4C" w:rsidRPr="00DB7756">
        <w:rPr>
          <w:rFonts w:ascii="Arial" w:hAnsi="Arial" w:cs="Arial"/>
          <w:sz w:val="20"/>
          <w:szCs w:val="20"/>
          <w:lang w:val="hu-HU"/>
        </w:rPr>
        <w:t>illetve</w:t>
      </w:r>
      <w:proofErr w:type="gramEnd"/>
      <w:r w:rsidR="00902B4C" w:rsidRPr="00DB7756">
        <w:rPr>
          <w:rFonts w:ascii="Arial" w:hAnsi="Arial" w:cs="Arial"/>
          <w:sz w:val="20"/>
          <w:szCs w:val="20"/>
          <w:lang w:val="hu-HU"/>
        </w:rPr>
        <w:t xml:space="preserve"> ha a Tagok a projekt megvalósítására konzorciumi együttműködési megállapodást kötnek.</w:t>
      </w:r>
    </w:p>
    <w:p w14:paraId="46F9E9D3" w14:textId="77777777" w:rsidR="004C3574" w:rsidRPr="00DB775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C8C3038" w14:textId="77777777" w:rsidR="00902B4C" w:rsidRPr="00DB775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14:paraId="2922DC1E" w14:textId="77777777" w:rsidR="00902B4C" w:rsidRPr="00DB775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9632378" w14:textId="400A0205" w:rsidR="00902B4C" w:rsidRPr="00DB775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DB7756">
        <w:rPr>
          <w:rFonts w:ascii="Arial" w:hAnsi="Arial" w:cs="Arial"/>
          <w:b/>
          <w:sz w:val="20"/>
          <w:szCs w:val="20"/>
          <w:lang w:val="hu-HU"/>
        </w:rPr>
        <w:t>8.</w:t>
      </w:r>
      <w:r w:rsidRPr="00DB775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14:paraId="5AFC55D4" w14:textId="77777777" w:rsidR="00221388" w:rsidRPr="00534140" w:rsidRDefault="00221388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F19FD0E" w14:textId="7A90AAA7" w:rsidR="002B73CB" w:rsidRPr="00534140" w:rsidRDefault="00C54935" w:rsidP="002B73CB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</w:rPr>
      </w:pPr>
      <w:bookmarkStart w:id="0" w:name="_Hlk173534525"/>
      <w:r w:rsidRPr="00534140">
        <w:rPr>
          <w:rFonts w:ascii="Arial" w:hAnsi="Arial" w:cs="Arial"/>
          <w:noProof/>
          <w:sz w:val="20"/>
          <w:szCs w:val="20"/>
        </w:rPr>
        <w:t xml:space="preserve">8.1. </w:t>
      </w:r>
      <w:bookmarkStart w:id="1" w:name="_Hlk173740404"/>
      <w:r w:rsidR="002B73CB" w:rsidRPr="00534140">
        <w:rPr>
          <w:rFonts w:ascii="Arial" w:hAnsi="Arial" w:cs="Arial"/>
          <w:noProof/>
          <w:sz w:val="20"/>
          <w:szCs w:val="20"/>
        </w:rPr>
        <w:t>A Tagok rögzítik, hogy a Projekt megvalósítása során az Építési és Közlekedési Minisztériumnak az állami építési beruházások rendjéről szóló 2023. évi LXIX. törvény szerint tett nyilatkozata és a Magyar Közút Nonprofit Zrt. részére adott kijelölése és felhatalmazása alapján – az Önkormányzat mellett - a Magyar Közút Nonprofit Zrt. Konzorciumi Tag is építtetőként jár el az alábbiak szerint:</w:t>
      </w:r>
    </w:p>
    <w:p w14:paraId="130DBB7C" w14:textId="77777777" w:rsidR="002B73CB" w:rsidRDefault="002B73CB" w:rsidP="002B73C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534140">
        <w:rPr>
          <w:rFonts w:ascii="Arial" w:hAnsi="Arial" w:cs="Arial"/>
          <w:sz w:val="20"/>
          <w:szCs w:val="20"/>
          <w:lang w:val="hu-HU"/>
        </w:rPr>
        <w:t xml:space="preserve">Az építtetői feladatokat az Önkormányzat az általa kezelt helyi közúti projektelem, a Magyar Közút Nonprofit Zrt. pedig az általa kezelt országos közúti projektelem tekintetében látja el. </w:t>
      </w:r>
    </w:p>
    <w:p w14:paraId="2B629B51" w14:textId="77777777" w:rsidR="00C070E8" w:rsidRDefault="00C070E8" w:rsidP="002B73C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AC6262D" w14:textId="77777777" w:rsidR="00C070E8" w:rsidRPr="00534140" w:rsidRDefault="00C070E8" w:rsidP="002B73C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bookmarkEnd w:id="1"/>
    <w:p w14:paraId="10DE3CC5" w14:textId="77777777" w:rsidR="002B73CB" w:rsidRPr="00534140" w:rsidRDefault="002B73CB" w:rsidP="002B73C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8CE184D" w14:textId="77777777" w:rsidR="002B73CB" w:rsidRDefault="002B73CB" w:rsidP="002B73CB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534140">
        <w:rPr>
          <w:rFonts w:ascii="Arial" w:hAnsi="Arial" w:cs="Arial"/>
          <w:noProof/>
          <w:sz w:val="20"/>
          <w:szCs w:val="20"/>
          <w:lang w:val="hu-HU"/>
        </w:rPr>
        <w:t xml:space="preserve">A Tagok a támogatási kérelem elfogadása esetén a projekt megvalósításához szükséges közbeszerzési eljárás(oka)t közös ajánlatkérőként valósítják meg, azzal, hogy </w:t>
      </w:r>
      <w:proofErr w:type="spellStart"/>
      <w:r w:rsidRPr="00534140">
        <w:rPr>
          <w:rFonts w:ascii="Arial" w:hAnsi="Arial" w:cs="Arial"/>
          <w:sz w:val="20"/>
          <w:szCs w:val="20"/>
        </w:rPr>
        <w:t>az</w:t>
      </w:r>
      <w:proofErr w:type="spellEnd"/>
      <w:r w:rsidRPr="005341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140">
        <w:rPr>
          <w:rFonts w:ascii="Arial" w:hAnsi="Arial" w:cs="Arial"/>
          <w:sz w:val="20"/>
          <w:szCs w:val="20"/>
        </w:rPr>
        <w:t>eljárás</w:t>
      </w:r>
      <w:proofErr w:type="spellEnd"/>
      <w:r w:rsidRPr="00534140">
        <w:rPr>
          <w:rFonts w:ascii="Arial" w:hAnsi="Arial" w:cs="Arial"/>
          <w:sz w:val="20"/>
          <w:szCs w:val="20"/>
        </w:rPr>
        <w:t>(</w:t>
      </w:r>
      <w:proofErr w:type="spellStart"/>
      <w:r w:rsidRPr="00534140">
        <w:rPr>
          <w:rFonts w:ascii="Arial" w:hAnsi="Arial" w:cs="Arial"/>
          <w:sz w:val="20"/>
          <w:szCs w:val="20"/>
        </w:rPr>
        <w:t>oka</w:t>
      </w:r>
      <w:proofErr w:type="spellEnd"/>
      <w:r w:rsidRPr="00534140">
        <w:rPr>
          <w:rFonts w:ascii="Arial" w:hAnsi="Arial" w:cs="Arial"/>
          <w:sz w:val="20"/>
          <w:szCs w:val="20"/>
        </w:rPr>
        <w:t xml:space="preserve">)t a Magyar Közút Nonprofit </w:t>
      </w:r>
      <w:proofErr w:type="spellStart"/>
      <w:r w:rsidRPr="00534140">
        <w:rPr>
          <w:rFonts w:ascii="Arial" w:hAnsi="Arial" w:cs="Arial"/>
          <w:sz w:val="20"/>
          <w:szCs w:val="20"/>
        </w:rPr>
        <w:t>Zrt</w:t>
      </w:r>
      <w:proofErr w:type="spellEnd"/>
      <w:r w:rsidRPr="005341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34140">
        <w:rPr>
          <w:rFonts w:ascii="Arial" w:hAnsi="Arial" w:cs="Arial"/>
          <w:sz w:val="20"/>
          <w:szCs w:val="20"/>
        </w:rPr>
        <w:t>bonyolítja</w:t>
      </w:r>
      <w:proofErr w:type="spellEnd"/>
      <w:r w:rsidRPr="00534140">
        <w:rPr>
          <w:rFonts w:ascii="Arial" w:hAnsi="Arial" w:cs="Arial"/>
          <w:sz w:val="20"/>
          <w:szCs w:val="20"/>
        </w:rPr>
        <w:t xml:space="preserve"> le</w:t>
      </w:r>
      <w:r w:rsidRPr="00534140">
        <w:rPr>
          <w:rFonts w:ascii="Arial" w:hAnsi="Arial" w:cs="Arial"/>
          <w:noProof/>
          <w:sz w:val="20"/>
          <w:szCs w:val="20"/>
          <w:lang w:val="hu-HU"/>
        </w:rPr>
        <w:t xml:space="preserve">. Az eljárást megindító felhívás(ok)ban fel kell tüntetni, hogy az ajánlatkérő(k) az Önkormányzat nevében is folytatja(ák) le a közbeszerzési eljárást. Az Önkormányzat meghatalmazza a Magyar Közút Nonprofit Zrt.-t a közbeszerzési eljárás(ok) lefolytatásával. A Magyar Közút Nonprofit Zrt. a közbeszerzési eljárás megindítását megelőzően köteles a szerződéstervezetet, és az azzal összefüggő releváns dokumentumokat véleményezésre megküldeni az Önkormányzat részére. </w:t>
      </w:r>
    </w:p>
    <w:p w14:paraId="5763F68B" w14:textId="77777777" w:rsidR="00A45FAD" w:rsidRPr="00534140" w:rsidRDefault="00A45FAD" w:rsidP="002B73C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8E79C9D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6849E5">
        <w:rPr>
          <w:rFonts w:ascii="Arial" w:hAnsi="Arial" w:cs="Arial"/>
          <w:sz w:val="20"/>
          <w:szCs w:val="20"/>
        </w:rPr>
        <w:t>állami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építési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beruházásokra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vonatkozó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jogszabályi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előírásokra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és a Kbt. </w:t>
      </w:r>
      <w:proofErr w:type="spellStart"/>
      <w:r w:rsidRPr="006849E5">
        <w:rPr>
          <w:rFonts w:ascii="Arial" w:hAnsi="Arial" w:cs="Arial"/>
          <w:sz w:val="20"/>
          <w:szCs w:val="20"/>
        </w:rPr>
        <w:t>rendelkezéseire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849E5">
        <w:rPr>
          <w:rFonts w:ascii="Arial" w:hAnsi="Arial" w:cs="Arial"/>
          <w:sz w:val="20"/>
          <w:szCs w:val="20"/>
        </w:rPr>
        <w:t>figyelemmel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849E5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építtető</w:t>
      </w:r>
      <w:proofErr w:type="spellEnd"/>
    </w:p>
    <w:p w14:paraId="78700F1E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</w:p>
    <w:p w14:paraId="7E00FB2A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6849E5">
        <w:rPr>
          <w:rFonts w:ascii="Arial" w:hAnsi="Arial" w:cs="Arial"/>
          <w:sz w:val="20"/>
          <w:szCs w:val="20"/>
        </w:rPr>
        <w:t>lebonyolítót</w:t>
      </w:r>
      <w:proofErr w:type="spellEnd"/>
      <w:r w:rsidRPr="006849E5">
        <w:rPr>
          <w:rFonts w:ascii="Arial" w:hAnsi="Arial" w:cs="Arial"/>
          <w:sz w:val="20"/>
          <w:szCs w:val="20"/>
        </w:rPr>
        <w:t>,</w:t>
      </w:r>
    </w:p>
    <w:p w14:paraId="06B07179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6849E5">
        <w:rPr>
          <w:rFonts w:ascii="Arial" w:hAnsi="Arial" w:cs="Arial"/>
          <w:sz w:val="20"/>
          <w:szCs w:val="20"/>
        </w:rPr>
        <w:t>tervezőt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, </w:t>
      </w:r>
    </w:p>
    <w:p w14:paraId="39FDE222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c) </w:t>
      </w:r>
      <w:proofErr w:type="spellStart"/>
      <w:r w:rsidRPr="006849E5">
        <w:rPr>
          <w:rFonts w:ascii="Arial" w:hAnsi="Arial" w:cs="Arial"/>
          <w:sz w:val="20"/>
          <w:szCs w:val="20"/>
        </w:rPr>
        <w:t>műszaki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ellenőrt</w:t>
      </w:r>
      <w:proofErr w:type="spellEnd"/>
      <w:r w:rsidRPr="006849E5">
        <w:rPr>
          <w:rFonts w:ascii="Arial" w:hAnsi="Arial" w:cs="Arial"/>
          <w:sz w:val="20"/>
          <w:szCs w:val="20"/>
        </w:rPr>
        <w:t>,</w:t>
      </w:r>
    </w:p>
    <w:p w14:paraId="5BD90E83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6849E5">
        <w:rPr>
          <w:rFonts w:ascii="Arial" w:hAnsi="Arial" w:cs="Arial"/>
          <w:sz w:val="20"/>
          <w:szCs w:val="20"/>
        </w:rPr>
        <w:t>tervellenőrt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vagy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849E5">
        <w:rPr>
          <w:rFonts w:ascii="Arial" w:hAnsi="Arial" w:cs="Arial"/>
          <w:sz w:val="20"/>
          <w:szCs w:val="20"/>
        </w:rPr>
        <w:t>tervek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ellenőrzését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végző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más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személyt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, </w:t>
      </w:r>
    </w:p>
    <w:p w14:paraId="310EA177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e) </w:t>
      </w:r>
      <w:proofErr w:type="spellStart"/>
      <w:r w:rsidRPr="006849E5">
        <w:rPr>
          <w:rFonts w:ascii="Arial" w:hAnsi="Arial" w:cs="Arial"/>
          <w:sz w:val="20"/>
          <w:szCs w:val="20"/>
        </w:rPr>
        <w:t>költségszakértőt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, </w:t>
      </w:r>
    </w:p>
    <w:p w14:paraId="19551EF6" w14:textId="77777777" w:rsidR="00A45FAD" w:rsidRPr="006849E5" w:rsidRDefault="00A45FAD" w:rsidP="00A45FAD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f) </w:t>
      </w:r>
      <w:proofErr w:type="spellStart"/>
      <w:r w:rsidRPr="006849E5">
        <w:rPr>
          <w:rFonts w:ascii="Arial" w:hAnsi="Arial" w:cs="Arial"/>
          <w:sz w:val="20"/>
          <w:szCs w:val="20"/>
        </w:rPr>
        <w:t>kivitelezőt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jelöl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ki </w:t>
      </w:r>
      <w:proofErr w:type="spellStart"/>
      <w:r w:rsidRPr="006849E5">
        <w:rPr>
          <w:rFonts w:ascii="Arial" w:hAnsi="Arial" w:cs="Arial"/>
          <w:sz w:val="20"/>
          <w:szCs w:val="20"/>
        </w:rPr>
        <w:t>vagy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bíz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meg.</w:t>
      </w:r>
    </w:p>
    <w:p w14:paraId="2197757C" w14:textId="77777777" w:rsidR="004A2E59" w:rsidRPr="00534140" w:rsidRDefault="004A2E59" w:rsidP="004A2E59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9350941" w14:textId="1333C0FA" w:rsidR="00C54935" w:rsidRPr="00534140" w:rsidRDefault="00C54935" w:rsidP="00C54935">
      <w:pPr>
        <w:spacing w:before="100" w:beforeAutospacing="1" w:after="100" w:afterAutospacing="1"/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534140">
        <w:rPr>
          <w:rFonts w:ascii="Arial" w:hAnsi="Arial" w:cs="Arial"/>
          <w:noProof/>
          <w:sz w:val="20"/>
          <w:szCs w:val="20"/>
          <w:lang w:val="hu-HU"/>
        </w:rPr>
        <w:t>8.2. Kapcsolattartás</w:t>
      </w:r>
    </w:p>
    <w:p w14:paraId="32B0FE65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 w:eastAsia="ar-SA"/>
        </w:rPr>
      </w:pPr>
      <w:r w:rsidRPr="00534140">
        <w:rPr>
          <w:rFonts w:ascii="Arial" w:hAnsi="Arial" w:cs="Arial"/>
          <w:noProof/>
          <w:sz w:val="20"/>
          <w:szCs w:val="20"/>
          <w:lang w:val="hu-HU"/>
        </w:rPr>
        <w:t>A Tagok a megállapodás teljesítésének időtartamára kapcsolattartókat jelölnek ki. A kapcsolattartásért, koordinációért felelős személyek:</w:t>
      </w:r>
    </w:p>
    <w:p w14:paraId="4B1C453A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1698A86D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534140">
        <w:rPr>
          <w:rFonts w:ascii="Arial" w:hAnsi="Arial" w:cs="Arial"/>
          <w:noProof/>
          <w:sz w:val="20"/>
          <w:szCs w:val="20"/>
          <w:lang w:val="hu-HU"/>
        </w:rPr>
        <w:t>8.2.1. Kapcsolattartó a Konzorciumvezető részéről:</w:t>
      </w:r>
    </w:p>
    <w:p w14:paraId="798215B7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0E880F8F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4C9A104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632D58C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  <w:t xml:space="preserve"> </w:t>
      </w:r>
    </w:p>
    <w:p w14:paraId="37370D17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55FDEBCB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534140">
        <w:rPr>
          <w:rFonts w:ascii="Arial" w:hAnsi="Arial" w:cs="Arial"/>
          <w:noProof/>
          <w:sz w:val="20"/>
          <w:szCs w:val="20"/>
          <w:lang w:val="hu-HU"/>
        </w:rPr>
        <w:t>8.2.2. Kapcsolattartó a Magyar Közút részéről:</w:t>
      </w:r>
    </w:p>
    <w:p w14:paraId="094BACAE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372C5233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3A5A30D7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3110786E" w14:textId="77777777" w:rsidR="00C54935" w:rsidRPr="00534140" w:rsidRDefault="00C54935" w:rsidP="00C54935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534140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534140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5FE8E302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0459B5C5" w14:textId="77777777" w:rsidR="00C54935" w:rsidRPr="00534140" w:rsidRDefault="00C54935" w:rsidP="00C54935">
      <w:pPr>
        <w:tabs>
          <w:tab w:val="left" w:pos="567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534140">
        <w:rPr>
          <w:rFonts w:ascii="Arial" w:hAnsi="Arial" w:cs="Arial"/>
          <w:noProof/>
          <w:sz w:val="20"/>
          <w:szCs w:val="20"/>
          <w:lang w:val="hu-HU"/>
        </w:rPr>
        <w:t>Felek a fent megnevezett kapcsolattartójuk személyében bekövetkezett változásról egymást haladéktalanul, írásban, elektronikus úton kötelesek értesíteni. A kapcsolattartók személyében bekövetkezett változás nem minősül a konzorciumi megállapodás módosításának.</w:t>
      </w:r>
    </w:p>
    <w:p w14:paraId="009F0B94" w14:textId="77777777" w:rsidR="00C54935" w:rsidRPr="00534140" w:rsidRDefault="00C54935" w:rsidP="00C5493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120E139" w14:textId="77777777" w:rsidR="00640BC1" w:rsidRPr="00534140" w:rsidRDefault="00640BC1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6E74554" w14:textId="15AE8E76" w:rsidR="004A2E59" w:rsidRPr="00534140" w:rsidRDefault="00C54935" w:rsidP="004A2E59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534140">
        <w:rPr>
          <w:rFonts w:ascii="Arial" w:hAnsi="Arial" w:cs="Arial"/>
          <w:sz w:val="20"/>
          <w:szCs w:val="20"/>
          <w:lang w:val="hu-HU"/>
        </w:rPr>
        <w:t xml:space="preserve">8.3. </w:t>
      </w:r>
      <w:r w:rsidR="004A2E59" w:rsidRPr="00534140">
        <w:rPr>
          <w:rFonts w:ascii="Arial" w:hAnsi="Arial" w:cs="Arial"/>
          <w:sz w:val="20"/>
          <w:szCs w:val="20"/>
          <w:lang w:val="hu-HU"/>
        </w:rPr>
        <w:t xml:space="preserve">A Magyar Közút Nonprofit Zrt. pénzügyi forrással nem rendelkezik. Sem a tervezés, sem az engedélyezés, sem a területszerzés, sem pedig a pályázati önrészbe pénzügyi fedezetet, pénzügyi biztosítékot rendelkezésre bocsátani nem tud. </w:t>
      </w:r>
      <w:r w:rsidR="004A2E59" w:rsidRPr="00534140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14:paraId="315B767E" w14:textId="77777777" w:rsidR="004A2E59" w:rsidRPr="00534140" w:rsidRDefault="004A2E59" w:rsidP="004A2E59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bookmarkEnd w:id="0"/>
    <w:p w14:paraId="6DC398EF" w14:textId="77777777" w:rsidR="00640BC1" w:rsidRPr="00534140" w:rsidRDefault="00640BC1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9F9A0AD" w14:textId="77777777" w:rsidR="00640BC1" w:rsidRPr="00534140" w:rsidRDefault="00640BC1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A38C443" w14:textId="77777777" w:rsidR="00125389" w:rsidRPr="00534140" w:rsidRDefault="00125389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F030DFE" w14:textId="77777777" w:rsidR="00C84192" w:rsidRPr="00534140" w:rsidRDefault="00C84192" w:rsidP="00C84192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534140">
        <w:rPr>
          <w:rFonts w:ascii="Arial" w:hAnsi="Arial" w:cs="Arial"/>
          <w:sz w:val="20"/>
          <w:szCs w:val="20"/>
        </w:rPr>
        <w:t>…………………., ………               …………………., ………         …………………., ………</w:t>
      </w:r>
    </w:p>
    <w:p w14:paraId="666866D0" w14:textId="56043904" w:rsidR="00902B4C" w:rsidRPr="00534140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8D75985" w14:textId="77777777" w:rsidR="005E32E5" w:rsidRPr="00534140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9189" w:type="dxa"/>
        <w:tblLayout w:type="fixed"/>
        <w:tblLook w:val="01E0" w:firstRow="1" w:lastRow="1" w:firstColumn="1" w:lastColumn="1" w:noHBand="0" w:noVBand="0"/>
      </w:tblPr>
      <w:tblGrid>
        <w:gridCol w:w="2977"/>
        <w:gridCol w:w="3439"/>
        <w:gridCol w:w="2773"/>
      </w:tblGrid>
      <w:tr w:rsidR="00534140" w:rsidRPr="00534140" w14:paraId="7C9A5E38" w14:textId="77777777" w:rsidTr="005F1EC4">
        <w:tc>
          <w:tcPr>
            <w:tcW w:w="2977" w:type="dxa"/>
          </w:tcPr>
          <w:p w14:paraId="2F4105A3" w14:textId="77777777" w:rsidR="00DE7213" w:rsidRPr="00534140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Konzorcium</w:t>
            </w:r>
            <w:proofErr w:type="spellEnd"/>
            <w:r w:rsidRPr="00534140">
              <w:rPr>
                <w:rFonts w:ascii="Arial" w:hAnsi="Arial" w:cs="Arial"/>
                <w:iCs/>
                <w:sz w:val="20"/>
                <w:szCs w:val="20"/>
              </w:rPr>
              <w:t xml:space="preserve"> Vezetője</w:t>
            </w:r>
          </w:p>
          <w:p w14:paraId="6C81FD74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530AB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8EEC1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03C4BC4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24335607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0780A62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78333088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9D6ED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7364F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238B6A57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B45D3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328EAA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5264B" w14:textId="5897CF85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3439" w:type="dxa"/>
          </w:tcPr>
          <w:p w14:paraId="6AFFF90D" w14:textId="77777777" w:rsidR="00DE7213" w:rsidRPr="00534140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Konzorciumi</w:t>
            </w:r>
            <w:proofErr w:type="spellEnd"/>
            <w:r w:rsidRPr="00534140">
              <w:rPr>
                <w:rFonts w:ascii="Arial" w:hAnsi="Arial" w:cs="Arial"/>
                <w:iCs/>
                <w:sz w:val="20"/>
                <w:szCs w:val="20"/>
              </w:rPr>
              <w:t xml:space="preserve"> Tag</w:t>
            </w:r>
          </w:p>
          <w:p w14:paraId="79024D06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1CF32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6A049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8BFD24F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31F3E69C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4E2B434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38281E4F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F9A6E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747715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00923B0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B0696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284E56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B24FE" w14:textId="0251E24F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773" w:type="dxa"/>
          </w:tcPr>
          <w:p w14:paraId="78F7CE09" w14:textId="77777777" w:rsidR="00DE7213" w:rsidRPr="00534140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Konzorciumi</w:t>
            </w:r>
            <w:proofErr w:type="spellEnd"/>
            <w:r w:rsidRPr="00534140">
              <w:rPr>
                <w:rFonts w:ascii="Arial" w:hAnsi="Arial" w:cs="Arial"/>
                <w:iCs/>
                <w:sz w:val="20"/>
                <w:szCs w:val="20"/>
              </w:rPr>
              <w:t xml:space="preserve"> Tag</w:t>
            </w:r>
          </w:p>
          <w:p w14:paraId="55A83427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5AE96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771FA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98C7A94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1D477C39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A75654E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64BC4FEE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33B33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2CFEC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4FBF53A5" w14:textId="77777777" w:rsidR="00DE7213" w:rsidRPr="00534140" w:rsidRDefault="00DE7213" w:rsidP="00DE7213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F8C2A5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140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534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2EBF" w14:textId="77777777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96A93" w14:textId="3A1E4A80" w:rsidR="00DE7213" w:rsidRPr="00534140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3414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7754C261" w14:textId="77777777" w:rsidR="00892674" w:rsidRPr="00687E46" w:rsidRDefault="00892674" w:rsidP="004B26C8">
      <w:pPr>
        <w:rPr>
          <w:rFonts w:ascii="Arial" w:hAnsi="Arial" w:cs="Arial"/>
        </w:rPr>
      </w:pPr>
    </w:p>
    <w:sectPr w:rsidR="00892674" w:rsidRPr="00687E46" w:rsidSect="00221388">
      <w:headerReference w:type="first" r:id="rId10"/>
      <w:pgSz w:w="12240" w:h="15840"/>
      <w:pgMar w:top="2127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2143" w14:textId="77777777" w:rsidR="002A3848" w:rsidRDefault="002A3848">
      <w:r>
        <w:separator/>
      </w:r>
    </w:p>
  </w:endnote>
  <w:endnote w:type="continuationSeparator" w:id="0">
    <w:p w14:paraId="10B59CF5" w14:textId="77777777" w:rsidR="002A3848" w:rsidRDefault="002A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B0FD" w14:textId="77777777" w:rsidR="002A3848" w:rsidRDefault="002A3848">
      <w:r>
        <w:separator/>
      </w:r>
    </w:p>
  </w:footnote>
  <w:footnote w:type="continuationSeparator" w:id="0">
    <w:p w14:paraId="3A1133BF" w14:textId="77777777" w:rsidR="002A3848" w:rsidRDefault="002A3848">
      <w:r>
        <w:continuationSeparator/>
      </w:r>
    </w:p>
  </w:footnote>
  <w:footnote w:id="1">
    <w:p w14:paraId="5CDA8A8F" w14:textId="77777777" w:rsidR="004A2E59" w:rsidRPr="000B36AF" w:rsidRDefault="004A2E59" w:rsidP="004A2E59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68B" w14:textId="77777777" w:rsidR="004A3666" w:rsidRDefault="003C5AA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E89D092" wp14:editId="38137151">
          <wp:simplePos x="0" y="0"/>
          <wp:positionH relativeFrom="column">
            <wp:posOffset>-1143000</wp:posOffset>
          </wp:positionH>
          <wp:positionV relativeFrom="paragraph">
            <wp:posOffset>-430530</wp:posOffset>
          </wp:positionV>
          <wp:extent cx="3899662" cy="1190507"/>
          <wp:effectExtent l="0" t="0" r="5715" b="0"/>
          <wp:wrapNone/>
          <wp:docPr id="25" name="Kép 25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07.16 SZTP logó és sablonok módosítás\Módosított anyag\végleges\Logó V2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662" cy="119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86"/>
    <w:multiLevelType w:val="hybridMultilevel"/>
    <w:tmpl w:val="CC6AAC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0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3D"/>
    <w:rsid w:val="00001CAA"/>
    <w:rsid w:val="00003208"/>
    <w:rsid w:val="00006791"/>
    <w:rsid w:val="000648E1"/>
    <w:rsid w:val="0007022E"/>
    <w:rsid w:val="00074BB1"/>
    <w:rsid w:val="00096E68"/>
    <w:rsid w:val="000B36AF"/>
    <w:rsid w:val="000C52D8"/>
    <w:rsid w:val="00120A74"/>
    <w:rsid w:val="00125389"/>
    <w:rsid w:val="0014451E"/>
    <w:rsid w:val="001452FE"/>
    <w:rsid w:val="00176F7E"/>
    <w:rsid w:val="001A6FCB"/>
    <w:rsid w:val="001D5C00"/>
    <w:rsid w:val="002044FE"/>
    <w:rsid w:val="00221388"/>
    <w:rsid w:val="00252832"/>
    <w:rsid w:val="00255894"/>
    <w:rsid w:val="002902AB"/>
    <w:rsid w:val="002A3848"/>
    <w:rsid w:val="002A7A46"/>
    <w:rsid w:val="002B73CB"/>
    <w:rsid w:val="002D749A"/>
    <w:rsid w:val="002F32C7"/>
    <w:rsid w:val="002F787E"/>
    <w:rsid w:val="003019DB"/>
    <w:rsid w:val="003132F8"/>
    <w:rsid w:val="0033157B"/>
    <w:rsid w:val="00351B5E"/>
    <w:rsid w:val="00381CAF"/>
    <w:rsid w:val="003820EF"/>
    <w:rsid w:val="003951AB"/>
    <w:rsid w:val="003C5AAA"/>
    <w:rsid w:val="003C6C96"/>
    <w:rsid w:val="0043790A"/>
    <w:rsid w:val="00467C6E"/>
    <w:rsid w:val="004A2207"/>
    <w:rsid w:val="004A2E59"/>
    <w:rsid w:val="004A3666"/>
    <w:rsid w:val="004B26C8"/>
    <w:rsid w:val="004C3574"/>
    <w:rsid w:val="004C5BE5"/>
    <w:rsid w:val="00534140"/>
    <w:rsid w:val="005729EE"/>
    <w:rsid w:val="005E32E5"/>
    <w:rsid w:val="005F1EC4"/>
    <w:rsid w:val="00640BC1"/>
    <w:rsid w:val="00672590"/>
    <w:rsid w:val="00673C1B"/>
    <w:rsid w:val="0068082B"/>
    <w:rsid w:val="00685CE0"/>
    <w:rsid w:val="00687E46"/>
    <w:rsid w:val="006A058D"/>
    <w:rsid w:val="006A409D"/>
    <w:rsid w:val="006A4F3D"/>
    <w:rsid w:val="006B6B10"/>
    <w:rsid w:val="006C448E"/>
    <w:rsid w:val="006D4672"/>
    <w:rsid w:val="006D59B2"/>
    <w:rsid w:val="00700ED2"/>
    <w:rsid w:val="00780507"/>
    <w:rsid w:val="00836805"/>
    <w:rsid w:val="0084195B"/>
    <w:rsid w:val="008911AB"/>
    <w:rsid w:val="00892674"/>
    <w:rsid w:val="008C5137"/>
    <w:rsid w:val="00902B4C"/>
    <w:rsid w:val="00936E06"/>
    <w:rsid w:val="0096459A"/>
    <w:rsid w:val="00975D8F"/>
    <w:rsid w:val="009813A0"/>
    <w:rsid w:val="00986250"/>
    <w:rsid w:val="00987ABB"/>
    <w:rsid w:val="009A6D6E"/>
    <w:rsid w:val="009B0F1F"/>
    <w:rsid w:val="009C350A"/>
    <w:rsid w:val="009C63A3"/>
    <w:rsid w:val="009D7984"/>
    <w:rsid w:val="00A019DC"/>
    <w:rsid w:val="00A15641"/>
    <w:rsid w:val="00A2310A"/>
    <w:rsid w:val="00A23D84"/>
    <w:rsid w:val="00A45FAD"/>
    <w:rsid w:val="00A4632B"/>
    <w:rsid w:val="00A538FF"/>
    <w:rsid w:val="00A622D7"/>
    <w:rsid w:val="00A669E1"/>
    <w:rsid w:val="00AA4E53"/>
    <w:rsid w:val="00AE0C0B"/>
    <w:rsid w:val="00B15EBE"/>
    <w:rsid w:val="00B34712"/>
    <w:rsid w:val="00B665C5"/>
    <w:rsid w:val="00BD28BB"/>
    <w:rsid w:val="00BE44E1"/>
    <w:rsid w:val="00BE7433"/>
    <w:rsid w:val="00C070E8"/>
    <w:rsid w:val="00C442C5"/>
    <w:rsid w:val="00C53166"/>
    <w:rsid w:val="00C54935"/>
    <w:rsid w:val="00C84192"/>
    <w:rsid w:val="00CB06F6"/>
    <w:rsid w:val="00CB26D8"/>
    <w:rsid w:val="00CC1770"/>
    <w:rsid w:val="00CD618A"/>
    <w:rsid w:val="00D12595"/>
    <w:rsid w:val="00D37D95"/>
    <w:rsid w:val="00D71E2A"/>
    <w:rsid w:val="00D77E3C"/>
    <w:rsid w:val="00D91D5E"/>
    <w:rsid w:val="00DB7756"/>
    <w:rsid w:val="00DE7213"/>
    <w:rsid w:val="00E3243D"/>
    <w:rsid w:val="00E327FC"/>
    <w:rsid w:val="00E329FD"/>
    <w:rsid w:val="00E64601"/>
    <w:rsid w:val="00E76D5D"/>
    <w:rsid w:val="00E9180F"/>
    <w:rsid w:val="00EA0795"/>
    <w:rsid w:val="00EF635F"/>
    <w:rsid w:val="00EF6CBE"/>
    <w:rsid w:val="00F24B68"/>
    <w:rsid w:val="00F513CA"/>
    <w:rsid w:val="00F532A8"/>
    <w:rsid w:val="00F76A1D"/>
    <w:rsid w:val="00F80553"/>
    <w:rsid w:val="00F95469"/>
    <w:rsid w:val="00F97101"/>
    <w:rsid w:val="00FA0728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63775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4A3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366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4A36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666"/>
    <w:rPr>
      <w:sz w:val="24"/>
      <w:szCs w:val="24"/>
      <w:lang w:val="en-US" w:eastAsia="en-US"/>
    </w:rPr>
  </w:style>
  <w:style w:type="paragraph" w:styleId="Vltozat">
    <w:name w:val="Revision"/>
    <w:hidden/>
    <w:uiPriority w:val="99"/>
    <w:semiHidden/>
    <w:rsid w:val="001452FE"/>
    <w:rPr>
      <w:sz w:val="24"/>
      <w:szCs w:val="24"/>
      <w:lang w:val="en-US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40BC1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 1"/>
    <w:basedOn w:val="Norml"/>
    <w:link w:val="ListaszerbekezdsChar"/>
    <w:uiPriority w:val="34"/>
    <w:qFormat/>
    <w:rsid w:val="00640BC1"/>
    <w:pPr>
      <w:spacing w:after="160" w:line="256" w:lineRule="auto"/>
      <w:ind w:left="720"/>
      <w:contextualSpacing/>
    </w:pPr>
    <w:rPr>
      <w:sz w:val="20"/>
      <w:szCs w:val="20"/>
      <w:lang w:val="hu-HU" w:eastAsia="hu-HU"/>
    </w:rPr>
  </w:style>
  <w:style w:type="paragraph" w:styleId="NormlWeb">
    <w:name w:val="Normal (Web)"/>
    <w:basedOn w:val="Norml"/>
    <w:semiHidden/>
    <w:unhideWhenUsed/>
    <w:rsid w:val="00C54935"/>
    <w:pPr>
      <w:spacing w:before="100" w:beforeAutospacing="1" w:after="100" w:afterAutospacing="1"/>
    </w:pPr>
    <w:rPr>
      <w:color w:val="00000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3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Szórádné Marekkel Ildikó</cp:lastModifiedBy>
  <cp:revision>13</cp:revision>
  <dcterms:created xsi:type="dcterms:W3CDTF">2024-08-02T21:10:00Z</dcterms:created>
  <dcterms:modified xsi:type="dcterms:W3CDTF">2024-08-27T13:28:00Z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